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8F" w:rsidRDefault="00E02D8F">
      <w:pPr>
        <w:rPr>
          <w:rFonts w:cstheme="minorHAnsi"/>
          <w:sz w:val="36"/>
          <w:szCs w:val="36"/>
        </w:rPr>
      </w:pPr>
      <w:r>
        <w:rPr>
          <w:rFonts w:cstheme="minorHAnsi"/>
          <w:noProof/>
          <w:sz w:val="36"/>
          <w:szCs w:val="36"/>
        </w:rPr>
        <w:drawing>
          <wp:inline distT="0" distB="0" distL="0" distR="0">
            <wp:extent cx="33337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copy iaw.JPG"/>
                    <pic:cNvPicPr/>
                  </pic:nvPicPr>
                  <pic:blipFill>
                    <a:blip r:embed="rId8">
                      <a:extLst>
                        <a:ext uri="{28A0092B-C50C-407E-A947-70E740481C1C}">
                          <a14:useLocalDpi xmlns:a14="http://schemas.microsoft.com/office/drawing/2010/main" val="0"/>
                        </a:ext>
                      </a:extLst>
                    </a:blip>
                    <a:stretch>
                      <a:fillRect/>
                    </a:stretch>
                  </pic:blipFill>
                  <pic:spPr>
                    <a:xfrm>
                      <a:off x="0" y="0"/>
                      <a:ext cx="3337316" cy="2002389"/>
                    </a:xfrm>
                    <a:prstGeom prst="rect">
                      <a:avLst/>
                    </a:prstGeom>
                  </pic:spPr>
                </pic:pic>
              </a:graphicData>
            </a:graphic>
          </wp:inline>
        </w:drawing>
      </w:r>
    </w:p>
    <w:p w:rsidR="00AA5334" w:rsidRPr="00E02D8F" w:rsidRDefault="00791408">
      <w:pPr>
        <w:rPr>
          <w:rFonts w:cstheme="minorHAnsi"/>
          <w:sz w:val="36"/>
          <w:szCs w:val="36"/>
        </w:rPr>
      </w:pPr>
      <w:r w:rsidRPr="00E02D8F">
        <w:rPr>
          <w:rFonts w:cstheme="minorHAnsi"/>
          <w:sz w:val="36"/>
          <w:szCs w:val="36"/>
        </w:rPr>
        <w:t>Application for:</w:t>
      </w:r>
    </w:p>
    <w:p w:rsidR="00791408" w:rsidRPr="00E02D8F" w:rsidRDefault="00791408">
      <w:pPr>
        <w:rPr>
          <w:rFonts w:cstheme="minorHAnsi"/>
          <w:sz w:val="36"/>
          <w:szCs w:val="36"/>
        </w:rPr>
      </w:pPr>
      <w:r w:rsidRPr="00E02D8F">
        <w:rPr>
          <w:rFonts w:cstheme="minorHAnsi"/>
          <w:sz w:val="36"/>
          <w:szCs w:val="36"/>
        </w:rPr>
        <w:t>□</w:t>
      </w:r>
      <w:r w:rsidRPr="00E02D8F">
        <w:rPr>
          <w:rFonts w:cstheme="minorHAnsi"/>
          <w:sz w:val="36"/>
          <w:szCs w:val="36"/>
        </w:rPr>
        <w:tab/>
        <w:t>Illinois Agri Women Hall of Fame</w:t>
      </w:r>
    </w:p>
    <w:p w:rsidR="00791408" w:rsidRPr="00E02D8F" w:rsidRDefault="00791408">
      <w:pPr>
        <w:rPr>
          <w:rFonts w:cstheme="minorHAnsi"/>
          <w:sz w:val="36"/>
          <w:szCs w:val="36"/>
        </w:rPr>
      </w:pPr>
      <w:r w:rsidRPr="00E02D8F">
        <w:rPr>
          <w:rFonts w:cstheme="minorHAnsi"/>
          <w:sz w:val="36"/>
          <w:szCs w:val="36"/>
        </w:rPr>
        <w:t>□</w:t>
      </w:r>
      <w:r w:rsidR="00AD2BA8">
        <w:rPr>
          <w:rFonts w:cstheme="minorHAnsi"/>
          <w:sz w:val="36"/>
          <w:szCs w:val="36"/>
        </w:rPr>
        <w:t>X</w:t>
      </w:r>
      <w:r w:rsidRPr="00E02D8F">
        <w:rPr>
          <w:rFonts w:cstheme="minorHAnsi"/>
          <w:sz w:val="36"/>
          <w:szCs w:val="36"/>
        </w:rPr>
        <w:tab/>
        <w:t>Outstanding Illinois Woman Farmer</w:t>
      </w:r>
    </w:p>
    <w:p w:rsidR="00791408" w:rsidRPr="00E02D8F" w:rsidRDefault="00791408">
      <w:pPr>
        <w:rPr>
          <w:rFonts w:cstheme="minorHAnsi"/>
          <w:sz w:val="36"/>
          <w:szCs w:val="36"/>
        </w:rPr>
      </w:pPr>
      <w:r w:rsidRPr="00E02D8F">
        <w:rPr>
          <w:rFonts w:cstheme="minorHAnsi"/>
          <w:sz w:val="36"/>
          <w:szCs w:val="36"/>
        </w:rPr>
        <w:t>□</w:t>
      </w:r>
      <w:r w:rsidRPr="00E02D8F">
        <w:rPr>
          <w:rFonts w:cstheme="minorHAnsi"/>
          <w:sz w:val="36"/>
          <w:szCs w:val="36"/>
        </w:rPr>
        <w:tab/>
        <w:t>Illinois Agri Business Award</w:t>
      </w:r>
    </w:p>
    <w:p w:rsidR="00F70A91" w:rsidRPr="00C07D46" w:rsidRDefault="00F70A91">
      <w:pPr>
        <w:rPr>
          <w:sz w:val="28"/>
          <w:szCs w:val="28"/>
        </w:rPr>
      </w:pPr>
      <w:r w:rsidRPr="00C07D46">
        <w:rPr>
          <w:sz w:val="28"/>
          <w:szCs w:val="28"/>
        </w:rPr>
        <w:t xml:space="preserve">Deadline for all applications is </w:t>
      </w:r>
      <w:r w:rsidR="003D6AF3">
        <w:rPr>
          <w:sz w:val="28"/>
          <w:szCs w:val="28"/>
        </w:rPr>
        <w:t xml:space="preserve"> July 1, 2014</w:t>
      </w:r>
      <w:r w:rsidRPr="00C07D46">
        <w:rPr>
          <w:sz w:val="28"/>
          <w:szCs w:val="28"/>
        </w:rPr>
        <w:t>.</w:t>
      </w:r>
    </w:p>
    <w:p w:rsidR="00F70A91" w:rsidRPr="00C07D46" w:rsidRDefault="00F70A91">
      <w:pPr>
        <w:rPr>
          <w:sz w:val="28"/>
          <w:szCs w:val="28"/>
        </w:rPr>
      </w:pPr>
      <w:r w:rsidRPr="00C07D46">
        <w:rPr>
          <w:sz w:val="28"/>
          <w:szCs w:val="28"/>
        </w:rPr>
        <w:t>Preferred method of nomination: email to __</w:t>
      </w:r>
      <w:r w:rsidR="00C07D46" w:rsidRPr="00C07D46">
        <w:rPr>
          <w:sz w:val="28"/>
          <w:szCs w:val="28"/>
        </w:rPr>
        <w:t>abenttree@aol.com</w:t>
      </w:r>
      <w:r w:rsidRPr="00C07D46">
        <w:rPr>
          <w:sz w:val="28"/>
          <w:szCs w:val="28"/>
        </w:rPr>
        <w:t>_________</w:t>
      </w:r>
    </w:p>
    <w:p w:rsidR="00F70A91" w:rsidRPr="00C07D46" w:rsidRDefault="00E02D8F">
      <w:pPr>
        <w:rPr>
          <w:sz w:val="28"/>
          <w:szCs w:val="28"/>
        </w:rPr>
      </w:pPr>
      <w:r w:rsidRPr="00C07D46">
        <w:rPr>
          <w:sz w:val="28"/>
          <w:szCs w:val="28"/>
        </w:rPr>
        <w:t>Winners and nominators will be notified by IAW board member.</w:t>
      </w:r>
    </w:p>
    <w:p w:rsidR="00E02D8F" w:rsidRPr="00C07D46" w:rsidRDefault="005614A7">
      <w:pPr>
        <w:rPr>
          <w:sz w:val="28"/>
          <w:szCs w:val="28"/>
        </w:rPr>
      </w:pPr>
      <w:proofErr w:type="spellStart"/>
      <w:r>
        <w:rPr>
          <w:sz w:val="28"/>
          <w:szCs w:val="28"/>
        </w:rPr>
        <w:t>Awards</w:t>
      </w:r>
      <w:bookmarkStart w:id="0" w:name="_GoBack"/>
      <w:bookmarkEnd w:id="0"/>
      <w:r w:rsidR="00E02D8F" w:rsidRPr="00C07D46">
        <w:rPr>
          <w:sz w:val="28"/>
          <w:szCs w:val="28"/>
        </w:rPr>
        <w:t>resented</w:t>
      </w:r>
      <w:proofErr w:type="spellEnd"/>
      <w:r w:rsidR="00E02D8F" w:rsidRPr="00C07D46">
        <w:rPr>
          <w:sz w:val="28"/>
          <w:szCs w:val="28"/>
        </w:rPr>
        <w:t xml:space="preserve"> at Illinois State Fair on Ag Day (1</w:t>
      </w:r>
      <w:r w:rsidR="00E02D8F" w:rsidRPr="00C07D46">
        <w:rPr>
          <w:sz w:val="28"/>
          <w:szCs w:val="28"/>
          <w:vertAlign w:val="superscript"/>
        </w:rPr>
        <w:t>st</w:t>
      </w:r>
      <w:r w:rsidR="00E02D8F" w:rsidRPr="00C07D46">
        <w:rPr>
          <w:sz w:val="28"/>
          <w:szCs w:val="28"/>
        </w:rPr>
        <w:t xml:space="preserve"> Tuesday of State Fair in Springfield, IL)</w:t>
      </w:r>
    </w:p>
    <w:p w:rsidR="00C07D46" w:rsidRDefault="00C07D46">
      <w:pPr>
        <w:rPr>
          <w:sz w:val="28"/>
          <w:szCs w:val="28"/>
        </w:rPr>
      </w:pPr>
      <w:r w:rsidRPr="00C07D46">
        <w:rPr>
          <w:sz w:val="28"/>
          <w:szCs w:val="28"/>
        </w:rPr>
        <w:t>Nominator</w:t>
      </w:r>
      <w:r>
        <w:rPr>
          <w:sz w:val="28"/>
          <w:szCs w:val="28"/>
        </w:rPr>
        <w:t>’</w:t>
      </w:r>
      <w:r w:rsidRPr="00C07D46">
        <w:rPr>
          <w:sz w:val="28"/>
          <w:szCs w:val="28"/>
        </w:rPr>
        <w:t>s contact information:</w:t>
      </w:r>
    </w:p>
    <w:p w:rsidR="00AD2BA8" w:rsidRDefault="00AD2BA8" w:rsidP="00AD2BA8">
      <w:pPr>
        <w:spacing w:after="0"/>
        <w:rPr>
          <w:sz w:val="28"/>
          <w:szCs w:val="28"/>
        </w:rPr>
      </w:pPr>
      <w:r>
        <w:rPr>
          <w:sz w:val="28"/>
          <w:szCs w:val="28"/>
        </w:rPr>
        <w:t>Bob Aherin, PhD &amp; Professor</w:t>
      </w:r>
    </w:p>
    <w:p w:rsidR="00AD2BA8" w:rsidRDefault="00AD2BA8" w:rsidP="00AD2BA8">
      <w:pPr>
        <w:spacing w:after="0"/>
        <w:rPr>
          <w:sz w:val="28"/>
          <w:szCs w:val="28"/>
        </w:rPr>
      </w:pPr>
      <w:r>
        <w:rPr>
          <w:sz w:val="28"/>
          <w:szCs w:val="28"/>
        </w:rPr>
        <w:t xml:space="preserve">Agricultural Safety &amp; Health Program Leader &amp; </w:t>
      </w:r>
      <w:proofErr w:type="spellStart"/>
      <w:r>
        <w:rPr>
          <w:sz w:val="28"/>
          <w:szCs w:val="28"/>
        </w:rPr>
        <w:t>AgrAbility</w:t>
      </w:r>
      <w:proofErr w:type="spellEnd"/>
      <w:r>
        <w:rPr>
          <w:sz w:val="28"/>
          <w:szCs w:val="28"/>
        </w:rPr>
        <w:t xml:space="preserve"> Program Director</w:t>
      </w:r>
    </w:p>
    <w:p w:rsidR="00AD2BA8" w:rsidRDefault="00AD2BA8" w:rsidP="00AD2BA8">
      <w:pPr>
        <w:spacing w:after="0"/>
        <w:rPr>
          <w:sz w:val="28"/>
          <w:szCs w:val="28"/>
        </w:rPr>
      </w:pPr>
      <w:r>
        <w:rPr>
          <w:sz w:val="28"/>
          <w:szCs w:val="28"/>
        </w:rPr>
        <w:t>University of Illinois</w:t>
      </w:r>
    </w:p>
    <w:p w:rsidR="00AD2BA8" w:rsidRDefault="00AD2BA8" w:rsidP="00AD2BA8">
      <w:pPr>
        <w:spacing w:after="0"/>
        <w:rPr>
          <w:sz w:val="28"/>
          <w:szCs w:val="28"/>
        </w:rPr>
      </w:pPr>
      <w:r>
        <w:rPr>
          <w:sz w:val="28"/>
          <w:szCs w:val="28"/>
        </w:rPr>
        <w:t>1304 West Pennsylvania Avenue</w:t>
      </w:r>
    </w:p>
    <w:p w:rsidR="00AD2BA8" w:rsidRDefault="00AD2BA8" w:rsidP="00AD2BA8">
      <w:pPr>
        <w:spacing w:after="0"/>
        <w:rPr>
          <w:sz w:val="28"/>
          <w:szCs w:val="28"/>
        </w:rPr>
      </w:pPr>
      <w:r>
        <w:rPr>
          <w:sz w:val="28"/>
          <w:szCs w:val="28"/>
        </w:rPr>
        <w:t>Urbana, IL 61802</w:t>
      </w:r>
    </w:p>
    <w:p w:rsidR="00AD2BA8" w:rsidRDefault="00AD2BA8" w:rsidP="00AD2BA8">
      <w:pPr>
        <w:spacing w:after="0"/>
        <w:rPr>
          <w:sz w:val="28"/>
          <w:szCs w:val="28"/>
        </w:rPr>
      </w:pPr>
      <w:r>
        <w:rPr>
          <w:sz w:val="28"/>
          <w:szCs w:val="28"/>
        </w:rPr>
        <w:t>Phone: 217-333-9417</w:t>
      </w:r>
    </w:p>
    <w:p w:rsidR="00AD2BA8" w:rsidRDefault="00AD2BA8" w:rsidP="00AD2BA8">
      <w:pPr>
        <w:spacing w:after="0"/>
        <w:rPr>
          <w:sz w:val="28"/>
          <w:szCs w:val="28"/>
        </w:rPr>
      </w:pPr>
      <w:r>
        <w:rPr>
          <w:sz w:val="28"/>
          <w:szCs w:val="28"/>
        </w:rPr>
        <w:t>Email: raherin@illinois.edu</w:t>
      </w:r>
    </w:p>
    <w:p w:rsidR="00AD2BA8" w:rsidRDefault="00AD2BA8">
      <w:pPr>
        <w:rPr>
          <w:sz w:val="28"/>
          <w:szCs w:val="28"/>
        </w:rPr>
      </w:pPr>
    </w:p>
    <w:p w:rsidR="00C07D46" w:rsidRDefault="00C07D46">
      <w:pPr>
        <w:rPr>
          <w:sz w:val="28"/>
          <w:szCs w:val="28"/>
        </w:rPr>
      </w:pPr>
      <w:r>
        <w:rPr>
          <w:sz w:val="28"/>
          <w:szCs w:val="28"/>
        </w:rPr>
        <w:lastRenderedPageBreak/>
        <w:t>Nominee’s name, address, phone, and/or title</w:t>
      </w:r>
    </w:p>
    <w:p w:rsidR="00AD2BA8" w:rsidRDefault="00AD2BA8" w:rsidP="00AD2BA8">
      <w:pPr>
        <w:spacing w:after="0"/>
        <w:rPr>
          <w:sz w:val="28"/>
          <w:szCs w:val="28"/>
        </w:rPr>
      </w:pPr>
      <w:r>
        <w:rPr>
          <w:sz w:val="28"/>
          <w:szCs w:val="28"/>
        </w:rPr>
        <w:t xml:space="preserve">Brenda </w:t>
      </w:r>
      <w:proofErr w:type="spellStart"/>
      <w:r>
        <w:rPr>
          <w:sz w:val="28"/>
          <w:szCs w:val="28"/>
        </w:rPr>
        <w:t>Besse</w:t>
      </w:r>
      <w:proofErr w:type="spellEnd"/>
    </w:p>
    <w:p w:rsidR="00AD2BA8" w:rsidRDefault="00AD2BA8" w:rsidP="00AD2BA8">
      <w:pPr>
        <w:spacing w:after="0"/>
        <w:rPr>
          <w:sz w:val="28"/>
          <w:szCs w:val="28"/>
        </w:rPr>
      </w:pPr>
      <w:proofErr w:type="spellStart"/>
      <w:r>
        <w:rPr>
          <w:sz w:val="28"/>
          <w:szCs w:val="28"/>
        </w:rPr>
        <w:t>Brierwood</w:t>
      </w:r>
      <w:proofErr w:type="spellEnd"/>
      <w:r>
        <w:rPr>
          <w:sz w:val="28"/>
          <w:szCs w:val="28"/>
        </w:rPr>
        <w:t xml:space="preserve"> Farms</w:t>
      </w:r>
    </w:p>
    <w:p w:rsidR="00AD2BA8" w:rsidRDefault="00AD2BA8" w:rsidP="00AD2BA8">
      <w:pPr>
        <w:spacing w:after="0"/>
        <w:rPr>
          <w:sz w:val="28"/>
          <w:szCs w:val="28"/>
        </w:rPr>
      </w:pPr>
      <w:r>
        <w:rPr>
          <w:sz w:val="28"/>
          <w:szCs w:val="28"/>
        </w:rPr>
        <w:t>7785 Cordova Road</w:t>
      </w:r>
    </w:p>
    <w:p w:rsidR="00AD2BA8" w:rsidRDefault="00AD2BA8" w:rsidP="00AD2BA8">
      <w:pPr>
        <w:spacing w:after="0"/>
        <w:rPr>
          <w:sz w:val="28"/>
          <w:szCs w:val="28"/>
        </w:rPr>
      </w:pPr>
      <w:r>
        <w:rPr>
          <w:sz w:val="28"/>
          <w:szCs w:val="28"/>
        </w:rPr>
        <w:t>Erie, IL 61250</w:t>
      </w:r>
    </w:p>
    <w:p w:rsidR="00AD2BA8" w:rsidRDefault="00AD2BA8" w:rsidP="00AD2BA8">
      <w:pPr>
        <w:spacing w:after="0"/>
        <w:rPr>
          <w:sz w:val="28"/>
          <w:szCs w:val="28"/>
        </w:rPr>
      </w:pPr>
      <w:r>
        <w:rPr>
          <w:sz w:val="28"/>
          <w:szCs w:val="28"/>
        </w:rPr>
        <w:t>Phone: 309-314-3884</w:t>
      </w:r>
    </w:p>
    <w:p w:rsidR="00AD2BA8" w:rsidRDefault="00AD2BA8" w:rsidP="00AD2BA8">
      <w:pPr>
        <w:spacing w:after="0"/>
        <w:rPr>
          <w:sz w:val="28"/>
          <w:szCs w:val="28"/>
        </w:rPr>
      </w:pPr>
      <w:r>
        <w:rPr>
          <w:sz w:val="28"/>
          <w:szCs w:val="28"/>
        </w:rPr>
        <w:t xml:space="preserve">Email: </w:t>
      </w:r>
      <w:hyperlink r:id="rId9" w:history="1">
        <w:r w:rsidRPr="00166FD8">
          <w:rPr>
            <w:rStyle w:val="Hyperlink"/>
            <w:sz w:val="28"/>
            <w:szCs w:val="28"/>
          </w:rPr>
          <w:t>brierwoodfarms@frontier.com</w:t>
        </w:r>
      </w:hyperlink>
    </w:p>
    <w:p w:rsidR="00C07D46" w:rsidRPr="00C07D46" w:rsidRDefault="00C07D46">
      <w:pPr>
        <w:rPr>
          <w:sz w:val="28"/>
          <w:szCs w:val="28"/>
        </w:rPr>
      </w:pPr>
    </w:p>
    <w:p w:rsidR="00791408" w:rsidRPr="00C07D46" w:rsidRDefault="00C07D46">
      <w:pPr>
        <w:rPr>
          <w:sz w:val="28"/>
          <w:szCs w:val="28"/>
        </w:rPr>
      </w:pPr>
      <w:r>
        <w:rPr>
          <w:sz w:val="28"/>
          <w:szCs w:val="28"/>
        </w:rPr>
        <w:t>On the following page, n</w:t>
      </w:r>
      <w:r w:rsidR="00791408" w:rsidRPr="00C07D46">
        <w:rPr>
          <w:sz w:val="28"/>
          <w:szCs w:val="28"/>
        </w:rPr>
        <w:t>ominate your candidate using 400 words or less:</w:t>
      </w:r>
    </w:p>
    <w:p w:rsidR="00791408" w:rsidRDefault="00C07D46">
      <w:pPr>
        <w:rPr>
          <w:sz w:val="28"/>
          <w:szCs w:val="28"/>
        </w:rPr>
      </w:pPr>
      <w:r>
        <w:rPr>
          <w:sz w:val="28"/>
          <w:szCs w:val="28"/>
        </w:rPr>
        <w:t xml:space="preserve">Nominee: </w:t>
      </w:r>
      <w:r w:rsidR="00BF366E">
        <w:rPr>
          <w:sz w:val="28"/>
          <w:szCs w:val="28"/>
        </w:rPr>
        <w:t xml:space="preserve"> </w:t>
      </w:r>
      <w:r w:rsidR="00AD2BA8">
        <w:rPr>
          <w:sz w:val="28"/>
          <w:szCs w:val="28"/>
        </w:rPr>
        <w:t xml:space="preserve">Brenda </w:t>
      </w:r>
      <w:proofErr w:type="spellStart"/>
      <w:r w:rsidR="00AD2BA8">
        <w:rPr>
          <w:sz w:val="28"/>
          <w:szCs w:val="28"/>
        </w:rPr>
        <w:t>Besse</w:t>
      </w:r>
      <w:proofErr w:type="spellEnd"/>
    </w:p>
    <w:p w:rsidR="00C07D46" w:rsidRDefault="00C07D46">
      <w:pPr>
        <w:rPr>
          <w:sz w:val="28"/>
          <w:szCs w:val="28"/>
        </w:rPr>
      </w:pPr>
      <w:r>
        <w:rPr>
          <w:sz w:val="28"/>
          <w:szCs w:val="28"/>
        </w:rPr>
        <w:t xml:space="preserve">For the award: </w:t>
      </w:r>
      <w:r w:rsidR="00AD2BA8">
        <w:rPr>
          <w:sz w:val="28"/>
          <w:szCs w:val="28"/>
        </w:rPr>
        <w:t>Outstanding Illinois Woman Farmer</w:t>
      </w:r>
    </w:p>
    <w:p w:rsidR="00C07D46" w:rsidRDefault="00C07D46">
      <w:pPr>
        <w:rPr>
          <w:sz w:val="28"/>
          <w:szCs w:val="28"/>
        </w:rPr>
      </w:pPr>
      <w:r>
        <w:rPr>
          <w:sz w:val="28"/>
          <w:szCs w:val="28"/>
        </w:rPr>
        <w:t xml:space="preserve">Presented by: </w:t>
      </w:r>
      <w:r w:rsidR="00AD2BA8">
        <w:rPr>
          <w:sz w:val="28"/>
          <w:szCs w:val="28"/>
        </w:rPr>
        <w:t>Bob Aherin</w:t>
      </w:r>
    </w:p>
    <w:p w:rsidR="006D34AE" w:rsidRDefault="00C07D46">
      <w:pPr>
        <w:rPr>
          <w:sz w:val="28"/>
          <w:szCs w:val="28"/>
        </w:rPr>
      </w:pPr>
      <w:r>
        <w:rPr>
          <w:sz w:val="28"/>
          <w:szCs w:val="28"/>
        </w:rPr>
        <w:t>(Narrative and support of candidate:</w:t>
      </w:r>
      <w:r w:rsidR="00AD2BA8">
        <w:rPr>
          <w:sz w:val="28"/>
          <w:szCs w:val="28"/>
        </w:rPr>
        <w:t xml:space="preserve"> Brenda has made significant contributions to agriculture</w:t>
      </w:r>
      <w:r w:rsidR="00465BDA">
        <w:rPr>
          <w:sz w:val="28"/>
          <w:szCs w:val="28"/>
        </w:rPr>
        <w:t>. She is co-</w:t>
      </w:r>
      <w:r w:rsidR="00AD2BA8">
        <w:rPr>
          <w:sz w:val="28"/>
          <w:szCs w:val="28"/>
        </w:rPr>
        <w:t xml:space="preserve">owner/operator of </w:t>
      </w:r>
      <w:proofErr w:type="spellStart"/>
      <w:r w:rsidR="00AD2BA8">
        <w:rPr>
          <w:sz w:val="28"/>
          <w:szCs w:val="28"/>
        </w:rPr>
        <w:t>Brierwood</w:t>
      </w:r>
      <w:proofErr w:type="spellEnd"/>
      <w:r w:rsidR="00AD2BA8">
        <w:rPr>
          <w:sz w:val="28"/>
          <w:szCs w:val="28"/>
        </w:rPr>
        <w:t xml:space="preserve"> farms which is </w:t>
      </w:r>
      <w:r w:rsidR="00D51FAF">
        <w:rPr>
          <w:sz w:val="28"/>
          <w:szCs w:val="28"/>
        </w:rPr>
        <w:t xml:space="preserve">a dairy of registered Brown Swiss cows located near Hillsdale, Illinois in Whiteside County. Brenda was </w:t>
      </w:r>
      <w:r w:rsidR="00DA1E60">
        <w:rPr>
          <w:sz w:val="28"/>
          <w:szCs w:val="28"/>
        </w:rPr>
        <w:t xml:space="preserve">born and </w:t>
      </w:r>
      <w:r w:rsidR="00D51FAF">
        <w:rPr>
          <w:sz w:val="28"/>
          <w:szCs w:val="28"/>
        </w:rPr>
        <w:t xml:space="preserve">raised on this farm. </w:t>
      </w:r>
      <w:r w:rsidR="00DA1E60">
        <w:rPr>
          <w:sz w:val="28"/>
          <w:szCs w:val="28"/>
        </w:rPr>
        <w:t xml:space="preserve">Growing up she was active in 4-H and sports.  She attended and graduated from Northern Illinois University and was a college basketball standout and avid golfer. </w:t>
      </w:r>
      <w:r w:rsidR="006D34AE">
        <w:rPr>
          <w:sz w:val="28"/>
          <w:szCs w:val="28"/>
        </w:rPr>
        <w:t xml:space="preserve">In 1981 after graduating from college and returning to the farm she lost her right leg above the knee during </w:t>
      </w:r>
      <w:r w:rsidR="00C17CF3">
        <w:rPr>
          <w:sz w:val="28"/>
          <w:szCs w:val="28"/>
        </w:rPr>
        <w:t xml:space="preserve">a </w:t>
      </w:r>
      <w:r w:rsidR="006D34AE">
        <w:rPr>
          <w:sz w:val="28"/>
          <w:szCs w:val="28"/>
        </w:rPr>
        <w:t xml:space="preserve">fall harvest combine accident. While this type of accident could have a significant negative impact on many people’s lives it had just the opposite effect on Brenda. She was determined not to let this tragic event significantly affect her determination and </w:t>
      </w:r>
      <w:r w:rsidR="00C17CF3">
        <w:rPr>
          <w:sz w:val="28"/>
          <w:szCs w:val="28"/>
        </w:rPr>
        <w:t>enthusiasm</w:t>
      </w:r>
      <w:r w:rsidR="006D34AE">
        <w:rPr>
          <w:sz w:val="28"/>
          <w:szCs w:val="28"/>
        </w:rPr>
        <w:t xml:space="preserve"> to have a high quality life and a positive impact on those she associates with. </w:t>
      </w:r>
      <w:r w:rsidR="00D51FAF">
        <w:rPr>
          <w:sz w:val="28"/>
          <w:szCs w:val="28"/>
        </w:rPr>
        <w:t xml:space="preserve">Brenda’s </w:t>
      </w:r>
      <w:r w:rsidR="006D34AE">
        <w:rPr>
          <w:sz w:val="28"/>
          <w:szCs w:val="28"/>
        </w:rPr>
        <w:t xml:space="preserve">went on to </w:t>
      </w:r>
      <w:r w:rsidR="00D51FAF">
        <w:rPr>
          <w:sz w:val="28"/>
          <w:szCs w:val="28"/>
        </w:rPr>
        <w:t>show her cows for many years at the state fair and other major dairy show events in the Midwest</w:t>
      </w:r>
      <w:r w:rsidR="00C17CF3">
        <w:rPr>
          <w:sz w:val="28"/>
          <w:szCs w:val="28"/>
        </w:rPr>
        <w:t xml:space="preserve"> winning</w:t>
      </w:r>
      <w:r w:rsidR="00D51FAF">
        <w:rPr>
          <w:sz w:val="28"/>
          <w:szCs w:val="28"/>
        </w:rPr>
        <w:t xml:space="preserve"> numerous awards.  </w:t>
      </w:r>
    </w:p>
    <w:p w:rsidR="006D34AE" w:rsidRDefault="006D34AE">
      <w:pPr>
        <w:rPr>
          <w:sz w:val="28"/>
          <w:szCs w:val="28"/>
        </w:rPr>
      </w:pPr>
      <w:r>
        <w:rPr>
          <w:sz w:val="28"/>
          <w:szCs w:val="28"/>
        </w:rPr>
        <w:t>She began playing competition golf on the national Amputee Golf Association Tour in</w:t>
      </w:r>
      <w:r w:rsidR="009B2983">
        <w:rPr>
          <w:sz w:val="28"/>
          <w:szCs w:val="28"/>
        </w:rPr>
        <w:t xml:space="preserve"> 1991. She has competed in 97 AGA tournaments, and has been the ladies champion 86 times. She has played in 16 PGA and LPGA Pro-Am golf events with </w:t>
      </w:r>
      <w:r w:rsidR="009B2983">
        <w:rPr>
          <w:sz w:val="28"/>
          <w:szCs w:val="28"/>
        </w:rPr>
        <w:lastRenderedPageBreak/>
        <w:t>many professional golfers. She assists in organizing the John Dolan Golf Challenge, which is a charity event that has raised over 3 million dollars in the last 17 years for the Rehabilitation Institute of Chicago.</w:t>
      </w:r>
    </w:p>
    <w:p w:rsidR="00C17CF3" w:rsidRDefault="00C17CF3">
      <w:pPr>
        <w:rPr>
          <w:sz w:val="28"/>
          <w:szCs w:val="28"/>
        </w:rPr>
      </w:pPr>
      <w:r>
        <w:rPr>
          <w:sz w:val="28"/>
          <w:szCs w:val="28"/>
        </w:rPr>
        <w:t>She has also conducted educational sessions on farm safety at nearly 30 farm safety day camps for children and parents.</w:t>
      </w:r>
    </w:p>
    <w:p w:rsidR="00C17CF3" w:rsidRDefault="009B2983" w:rsidP="00C17CF3">
      <w:pPr>
        <w:rPr>
          <w:sz w:val="28"/>
          <w:szCs w:val="28"/>
        </w:rPr>
      </w:pPr>
      <w:r>
        <w:rPr>
          <w:sz w:val="28"/>
          <w:szCs w:val="28"/>
        </w:rPr>
        <w:t xml:space="preserve">Brenda’s biggest contribution to agriculture has been her work </w:t>
      </w:r>
      <w:r w:rsidR="0047432D">
        <w:rPr>
          <w:sz w:val="28"/>
          <w:szCs w:val="28"/>
        </w:rPr>
        <w:t xml:space="preserve">for the past 16 years </w:t>
      </w:r>
      <w:r>
        <w:rPr>
          <w:sz w:val="28"/>
          <w:szCs w:val="28"/>
        </w:rPr>
        <w:t xml:space="preserve">with </w:t>
      </w:r>
      <w:r w:rsidR="00FA57E0">
        <w:rPr>
          <w:sz w:val="28"/>
          <w:szCs w:val="28"/>
        </w:rPr>
        <w:t xml:space="preserve">the Illinois </w:t>
      </w:r>
      <w:proofErr w:type="spellStart"/>
      <w:r w:rsidR="00FA57E0">
        <w:rPr>
          <w:sz w:val="28"/>
          <w:szCs w:val="28"/>
        </w:rPr>
        <w:t>AgrAbility</w:t>
      </w:r>
      <w:proofErr w:type="spellEnd"/>
      <w:r w:rsidR="00FA57E0">
        <w:rPr>
          <w:sz w:val="28"/>
          <w:szCs w:val="28"/>
        </w:rPr>
        <w:t xml:space="preserve"> Unlimited Program</w:t>
      </w:r>
      <w:r>
        <w:rPr>
          <w:sz w:val="28"/>
          <w:szCs w:val="28"/>
        </w:rPr>
        <w:t xml:space="preserve">. This is a program that provides a variety of services to assist farm people with disabilities </w:t>
      </w:r>
      <w:r w:rsidR="00465BDA">
        <w:rPr>
          <w:sz w:val="28"/>
          <w:szCs w:val="28"/>
        </w:rPr>
        <w:t>t</w:t>
      </w:r>
      <w:r>
        <w:rPr>
          <w:sz w:val="28"/>
          <w:szCs w:val="28"/>
        </w:rPr>
        <w:t xml:space="preserve">o continue as farmers and </w:t>
      </w:r>
      <w:r w:rsidR="00FA57E0">
        <w:rPr>
          <w:sz w:val="28"/>
          <w:szCs w:val="28"/>
        </w:rPr>
        <w:t>being as productive as they can</w:t>
      </w:r>
      <w:r>
        <w:rPr>
          <w:sz w:val="28"/>
          <w:szCs w:val="28"/>
        </w:rPr>
        <w:t xml:space="preserve">. </w:t>
      </w:r>
      <w:r w:rsidR="00C17CF3">
        <w:rPr>
          <w:sz w:val="28"/>
          <w:szCs w:val="28"/>
        </w:rPr>
        <w:t xml:space="preserve">She coordinates much of the program’s work in the rural communities in the northern half of Illinois. This includes making initial contacts with disabled farmers, supporting and coordinating the work of more than 40 volunteer </w:t>
      </w:r>
      <w:proofErr w:type="spellStart"/>
      <w:r w:rsidR="00C17CF3">
        <w:rPr>
          <w:sz w:val="28"/>
          <w:szCs w:val="28"/>
        </w:rPr>
        <w:t>AgrAbility</w:t>
      </w:r>
      <w:proofErr w:type="spellEnd"/>
      <w:r w:rsidR="00C17CF3">
        <w:rPr>
          <w:sz w:val="28"/>
          <w:szCs w:val="28"/>
        </w:rPr>
        <w:t xml:space="preserve"> local ambassadors and helping with fund raising to support the program. She has conducted training for occupational and physical therapist to enhance their skills and abilities </w:t>
      </w:r>
      <w:r w:rsidR="00465BDA">
        <w:rPr>
          <w:sz w:val="28"/>
          <w:szCs w:val="28"/>
        </w:rPr>
        <w:t>regarding</w:t>
      </w:r>
      <w:r w:rsidR="00C17CF3">
        <w:rPr>
          <w:sz w:val="28"/>
          <w:szCs w:val="28"/>
        </w:rPr>
        <w:t xml:space="preserve"> how to meet the needs of disabled farmers. She has been featured in two national videos about the </w:t>
      </w:r>
      <w:proofErr w:type="spellStart"/>
      <w:r w:rsidR="00C17CF3">
        <w:rPr>
          <w:sz w:val="28"/>
          <w:szCs w:val="28"/>
        </w:rPr>
        <w:t>AgrAbility</w:t>
      </w:r>
      <w:proofErr w:type="spellEnd"/>
      <w:r w:rsidR="00C17CF3">
        <w:rPr>
          <w:sz w:val="28"/>
          <w:szCs w:val="28"/>
        </w:rPr>
        <w:t xml:space="preserve"> program and its benefits to farmers.</w:t>
      </w:r>
    </w:p>
    <w:p w:rsidR="00C17CF3" w:rsidRDefault="00C17CF3">
      <w:pPr>
        <w:rPr>
          <w:sz w:val="28"/>
          <w:szCs w:val="28"/>
        </w:rPr>
      </w:pPr>
    </w:p>
    <w:p w:rsidR="00C17CF3" w:rsidRDefault="00C17CF3">
      <w:pPr>
        <w:rPr>
          <w:sz w:val="28"/>
          <w:szCs w:val="28"/>
        </w:rPr>
      </w:pPr>
    </w:p>
    <w:p w:rsidR="0047432D" w:rsidRDefault="0047432D"/>
    <w:p w:rsidR="00E02D8F" w:rsidRDefault="00E02D8F"/>
    <w:p w:rsidR="00E02D8F" w:rsidRDefault="00E02D8F"/>
    <w:p w:rsidR="00E02D8F" w:rsidRDefault="00E02D8F"/>
    <w:p w:rsidR="00E02D8F" w:rsidRDefault="00E02D8F"/>
    <w:p w:rsidR="00E02D8F" w:rsidRDefault="00E02D8F"/>
    <w:p w:rsidR="00F70A91" w:rsidRDefault="00F70A91">
      <w:r>
        <w:br w:type="page"/>
      </w:r>
    </w:p>
    <w:p w:rsidR="00791408" w:rsidRPr="00F70A91" w:rsidRDefault="00791408">
      <w:pPr>
        <w:rPr>
          <w:b/>
          <w:i/>
          <w:sz w:val="28"/>
          <w:szCs w:val="28"/>
        </w:rPr>
      </w:pPr>
      <w:r w:rsidRPr="00F70A91">
        <w:rPr>
          <w:b/>
          <w:i/>
          <w:sz w:val="28"/>
          <w:szCs w:val="28"/>
        </w:rPr>
        <w:lastRenderedPageBreak/>
        <w:t>Scoring for Illinois Agri Women Hall of Fame</w:t>
      </w:r>
    </w:p>
    <w:p w:rsidR="00791408" w:rsidRDefault="00791408" w:rsidP="00791408">
      <w:pPr>
        <w:autoSpaceDE w:val="0"/>
        <w:autoSpaceDN w:val="0"/>
        <w:adjustRightInd w:val="0"/>
        <w:spacing w:after="0" w:line="240" w:lineRule="auto"/>
      </w:pPr>
      <w:r>
        <w:t>The IAW Board/assigned committee will use an evaluation system, allotting from 1 to 10 points for each quality described by the person(s) making the nomination. Total points possible—50</w:t>
      </w:r>
    </w:p>
    <w:p w:rsidR="00791408" w:rsidRDefault="00791408" w:rsidP="00791408">
      <w:pPr>
        <w:autoSpaceDE w:val="0"/>
        <w:autoSpaceDN w:val="0"/>
        <w:adjustRightInd w:val="0"/>
        <w:spacing w:after="0" w:line="240" w:lineRule="auto"/>
      </w:pPr>
    </w:p>
    <w:p w:rsidR="00791408" w:rsidRDefault="00791408" w:rsidP="00791408">
      <w:pPr>
        <w:autoSpaceDE w:val="0"/>
        <w:autoSpaceDN w:val="0"/>
        <w:adjustRightInd w:val="0"/>
        <w:spacing w:after="0" w:line="240" w:lineRule="auto"/>
      </w:pPr>
      <w:r>
        <w:t xml:space="preserve">EVALUATION: The qualities upon which to base your selection include </w:t>
      </w:r>
      <w:r w:rsidR="00C07D46">
        <w:t xml:space="preserve">(but are not limited to) </w:t>
      </w:r>
      <w:r>
        <w:t>the following:</w:t>
      </w:r>
    </w:p>
    <w:p w:rsidR="00791408" w:rsidRDefault="00791408" w:rsidP="00791408">
      <w:pPr>
        <w:autoSpaceDE w:val="0"/>
        <w:autoSpaceDN w:val="0"/>
        <w:adjustRightInd w:val="0"/>
        <w:spacing w:after="0" w:line="240" w:lineRule="auto"/>
      </w:pPr>
    </w:p>
    <w:p w:rsidR="00791408" w:rsidRDefault="00791408" w:rsidP="00791408">
      <w:pPr>
        <w:autoSpaceDE w:val="0"/>
        <w:autoSpaceDN w:val="0"/>
        <w:adjustRightInd w:val="0"/>
        <w:spacing w:after="0" w:line="240" w:lineRule="auto"/>
      </w:pPr>
      <w:r>
        <w:rPr>
          <w:u w:val="single"/>
        </w:rPr>
        <w:tab/>
      </w:r>
      <w:r>
        <w:t>Enthusiasm</w:t>
      </w:r>
    </w:p>
    <w:p w:rsidR="00791408" w:rsidRDefault="00791408" w:rsidP="00791408">
      <w:pPr>
        <w:autoSpaceDE w:val="0"/>
        <w:autoSpaceDN w:val="0"/>
        <w:adjustRightInd w:val="0"/>
        <w:spacing w:after="0" w:line="240" w:lineRule="auto"/>
      </w:pPr>
      <w:r>
        <w:rPr>
          <w:u w:val="single"/>
        </w:rPr>
        <w:tab/>
      </w:r>
      <w:r>
        <w:t>Visionary leadership</w:t>
      </w:r>
    </w:p>
    <w:p w:rsidR="00791408" w:rsidRDefault="00791408" w:rsidP="00791408">
      <w:pPr>
        <w:autoSpaceDE w:val="0"/>
        <w:autoSpaceDN w:val="0"/>
        <w:adjustRightInd w:val="0"/>
        <w:spacing w:after="0" w:line="240" w:lineRule="auto"/>
      </w:pPr>
      <w:r>
        <w:rPr>
          <w:u w:val="single"/>
        </w:rPr>
        <w:tab/>
      </w:r>
      <w:r w:rsidRPr="00791408">
        <w:t>D</w:t>
      </w:r>
      <w:r>
        <w:t>isplays courage</w:t>
      </w:r>
    </w:p>
    <w:p w:rsidR="00791408" w:rsidRDefault="00791408" w:rsidP="00791408">
      <w:pPr>
        <w:autoSpaceDE w:val="0"/>
        <w:autoSpaceDN w:val="0"/>
        <w:adjustRightInd w:val="0"/>
        <w:spacing w:after="0" w:line="240" w:lineRule="auto"/>
      </w:pPr>
      <w:r>
        <w:rPr>
          <w:u w:val="single"/>
        </w:rPr>
        <w:tab/>
      </w:r>
      <w:r w:rsidRPr="00791408">
        <w:t>E</w:t>
      </w:r>
      <w:r>
        <w:t>xhibits ability to produce intended effects</w:t>
      </w:r>
    </w:p>
    <w:p w:rsidR="00791408" w:rsidRDefault="00791408" w:rsidP="00791408">
      <w:pPr>
        <w:autoSpaceDE w:val="0"/>
        <w:autoSpaceDN w:val="0"/>
        <w:adjustRightInd w:val="0"/>
        <w:spacing w:after="0" w:line="240" w:lineRule="auto"/>
      </w:pPr>
      <w:r>
        <w:rPr>
          <w:u w:val="single"/>
        </w:rPr>
        <w:tab/>
      </w:r>
      <w:r>
        <w:t>Encourages and helps develop talents and skills of others</w:t>
      </w:r>
    </w:p>
    <w:p w:rsidR="00C07D46" w:rsidRDefault="00C07D46" w:rsidP="00791408">
      <w:pPr>
        <w:autoSpaceDE w:val="0"/>
        <w:autoSpaceDN w:val="0"/>
        <w:adjustRightInd w:val="0"/>
        <w:spacing w:after="0" w:line="240" w:lineRule="auto"/>
      </w:pPr>
      <w:r>
        <w:t>______ Involvement in the community</w:t>
      </w:r>
    </w:p>
    <w:p w:rsidR="00791408" w:rsidRPr="00E02D8F" w:rsidRDefault="00791408">
      <w:pPr>
        <w:rPr>
          <w:b/>
          <w:i/>
        </w:rPr>
      </w:pPr>
      <w:r w:rsidRPr="00E02D8F">
        <w:rPr>
          <w:b/>
          <w:i/>
          <w:u w:val="single"/>
        </w:rPr>
        <w:tab/>
      </w:r>
      <w:r w:rsidRPr="00E02D8F">
        <w:rPr>
          <w:b/>
          <w:i/>
        </w:rPr>
        <w:t xml:space="preserve">Total points </w:t>
      </w:r>
    </w:p>
    <w:p w:rsidR="00F70A91" w:rsidRDefault="00F70A91"/>
    <w:p w:rsidR="00791408" w:rsidRPr="00F70A91" w:rsidRDefault="00791408">
      <w:pPr>
        <w:rPr>
          <w:b/>
          <w:i/>
          <w:sz w:val="28"/>
          <w:szCs w:val="28"/>
        </w:rPr>
      </w:pPr>
      <w:r w:rsidRPr="00F70A91">
        <w:rPr>
          <w:b/>
          <w:i/>
          <w:sz w:val="28"/>
          <w:szCs w:val="28"/>
        </w:rPr>
        <w:t xml:space="preserve">Scoring for </w:t>
      </w:r>
      <w:r w:rsidR="00F70A91" w:rsidRPr="00F70A91">
        <w:rPr>
          <w:b/>
          <w:i/>
          <w:sz w:val="28"/>
          <w:szCs w:val="28"/>
        </w:rPr>
        <w:t>Outstanding Illinois Woman Farmer</w:t>
      </w:r>
    </w:p>
    <w:p w:rsidR="00F70A91" w:rsidRDefault="00F70A91" w:rsidP="00F70A91">
      <w:pPr>
        <w:autoSpaceDE w:val="0"/>
        <w:autoSpaceDN w:val="0"/>
        <w:adjustRightInd w:val="0"/>
        <w:spacing w:after="0" w:line="240" w:lineRule="auto"/>
      </w:pPr>
      <w:r>
        <w:t>The IAW Board/assigned committee will use an evaluation system, allotting from 1 to 10 points for each quality described by the person(s) making the nomination. Total points possible—30</w:t>
      </w:r>
    </w:p>
    <w:p w:rsidR="00F70A91" w:rsidRDefault="00F70A91" w:rsidP="00F70A91">
      <w:pPr>
        <w:autoSpaceDE w:val="0"/>
        <w:autoSpaceDN w:val="0"/>
        <w:adjustRightInd w:val="0"/>
        <w:spacing w:after="0" w:line="240" w:lineRule="auto"/>
      </w:pPr>
    </w:p>
    <w:p w:rsidR="00F70A91" w:rsidRDefault="00F70A91" w:rsidP="00F70A91">
      <w:pPr>
        <w:autoSpaceDE w:val="0"/>
        <w:autoSpaceDN w:val="0"/>
        <w:adjustRightInd w:val="0"/>
        <w:spacing w:after="0" w:line="240" w:lineRule="auto"/>
      </w:pPr>
      <w:r>
        <w:t>EVALUATION: The qualities upon which to base your selection include</w:t>
      </w:r>
      <w:r w:rsidR="00C07D46">
        <w:t xml:space="preserve"> (but are not limited to)</w:t>
      </w:r>
      <w:r>
        <w:t xml:space="preserve"> the following:</w:t>
      </w:r>
    </w:p>
    <w:p w:rsidR="00F70A91" w:rsidRDefault="00F70A91" w:rsidP="00F70A91">
      <w:pPr>
        <w:autoSpaceDE w:val="0"/>
        <w:autoSpaceDN w:val="0"/>
        <w:adjustRightInd w:val="0"/>
        <w:spacing w:after="0" w:line="240" w:lineRule="auto"/>
      </w:pPr>
    </w:p>
    <w:p w:rsidR="00F70A91" w:rsidRDefault="00F70A91" w:rsidP="00F70A91">
      <w:pPr>
        <w:autoSpaceDE w:val="0"/>
        <w:autoSpaceDN w:val="0"/>
        <w:adjustRightInd w:val="0"/>
        <w:spacing w:after="0" w:line="240" w:lineRule="auto"/>
      </w:pPr>
      <w:r>
        <w:rPr>
          <w:u w:val="single"/>
        </w:rPr>
        <w:tab/>
      </w:r>
      <w:r>
        <w:t>Major decision maker for a farm operation/contributions to a farm operation</w:t>
      </w:r>
    </w:p>
    <w:p w:rsidR="00F70A91" w:rsidRDefault="00F70A91" w:rsidP="00F70A91">
      <w:pPr>
        <w:autoSpaceDE w:val="0"/>
        <w:autoSpaceDN w:val="0"/>
        <w:adjustRightInd w:val="0"/>
        <w:spacing w:after="0" w:line="240" w:lineRule="auto"/>
      </w:pPr>
      <w:r>
        <w:rPr>
          <w:u w:val="single"/>
        </w:rPr>
        <w:tab/>
      </w:r>
      <w:r>
        <w:t>Community involvement</w:t>
      </w:r>
    </w:p>
    <w:p w:rsidR="00F70A91" w:rsidRDefault="00F70A91" w:rsidP="00F70A91">
      <w:pPr>
        <w:autoSpaceDE w:val="0"/>
        <w:autoSpaceDN w:val="0"/>
        <w:adjustRightInd w:val="0"/>
        <w:spacing w:after="0" w:line="240" w:lineRule="auto"/>
      </w:pPr>
      <w:r>
        <w:rPr>
          <w:u w:val="single"/>
        </w:rPr>
        <w:tab/>
      </w:r>
      <w:r w:rsidRPr="00791408">
        <w:t>D</w:t>
      </w:r>
      <w:r>
        <w:t>isplays courage</w:t>
      </w:r>
    </w:p>
    <w:p w:rsidR="00C07D46" w:rsidRDefault="00C07D46" w:rsidP="00F70A91">
      <w:pPr>
        <w:autoSpaceDE w:val="0"/>
        <w:autoSpaceDN w:val="0"/>
        <w:adjustRightInd w:val="0"/>
        <w:spacing w:after="0" w:line="240" w:lineRule="auto"/>
      </w:pPr>
      <w:r>
        <w:t>______ Willingness to help others</w:t>
      </w:r>
    </w:p>
    <w:p w:rsidR="00F70A91" w:rsidRDefault="00F70A91" w:rsidP="00F70A91">
      <w:pPr>
        <w:rPr>
          <w:b/>
          <w:i/>
        </w:rPr>
      </w:pPr>
      <w:r w:rsidRPr="00E02D8F">
        <w:rPr>
          <w:b/>
          <w:i/>
          <w:u w:val="single"/>
        </w:rPr>
        <w:tab/>
      </w:r>
      <w:r w:rsidRPr="00E02D8F">
        <w:rPr>
          <w:b/>
          <w:i/>
        </w:rPr>
        <w:t xml:space="preserve">Total points </w:t>
      </w:r>
    </w:p>
    <w:p w:rsidR="00C07D46" w:rsidRPr="00C07D46" w:rsidRDefault="00C07D46" w:rsidP="00F70A91">
      <w:pPr>
        <w:rPr>
          <w:b/>
          <w:i/>
        </w:rPr>
      </w:pPr>
    </w:p>
    <w:p w:rsidR="00F70A91" w:rsidRPr="00F70A91" w:rsidRDefault="00F70A91" w:rsidP="00F70A91">
      <w:pPr>
        <w:rPr>
          <w:b/>
          <w:i/>
          <w:sz w:val="28"/>
          <w:szCs w:val="28"/>
        </w:rPr>
      </w:pPr>
      <w:r w:rsidRPr="00F70A91">
        <w:rPr>
          <w:b/>
          <w:i/>
          <w:sz w:val="28"/>
          <w:szCs w:val="28"/>
        </w:rPr>
        <w:t>Scoring for Illinois Agri Women Production Award</w:t>
      </w:r>
    </w:p>
    <w:p w:rsidR="00F70A91" w:rsidRDefault="00F70A91" w:rsidP="00F70A91">
      <w:pPr>
        <w:autoSpaceDE w:val="0"/>
        <w:autoSpaceDN w:val="0"/>
        <w:adjustRightInd w:val="0"/>
        <w:spacing w:after="0" w:line="240" w:lineRule="auto"/>
      </w:pPr>
      <w:r>
        <w:t>The IAW Board/assigned committee will use an evaluation system, allotting from 1 to 10 points for each quality described by the person(s) making the nomination. Total points possible—40</w:t>
      </w:r>
    </w:p>
    <w:p w:rsidR="00F70A91" w:rsidRDefault="00F70A91" w:rsidP="00F70A91">
      <w:pPr>
        <w:autoSpaceDE w:val="0"/>
        <w:autoSpaceDN w:val="0"/>
        <w:adjustRightInd w:val="0"/>
        <w:spacing w:after="0" w:line="240" w:lineRule="auto"/>
      </w:pPr>
    </w:p>
    <w:p w:rsidR="00F70A91" w:rsidRDefault="00F70A91" w:rsidP="00F70A91">
      <w:pPr>
        <w:autoSpaceDE w:val="0"/>
        <w:autoSpaceDN w:val="0"/>
        <w:adjustRightInd w:val="0"/>
        <w:spacing w:after="0" w:line="240" w:lineRule="auto"/>
      </w:pPr>
      <w:r>
        <w:t xml:space="preserve">EVALUATION: The qualities upon which to base your selection include </w:t>
      </w:r>
      <w:r w:rsidR="00C07D46">
        <w:t xml:space="preserve">(but are not limited to) </w:t>
      </w:r>
      <w:r>
        <w:t>the following:</w:t>
      </w:r>
    </w:p>
    <w:p w:rsidR="00F70A91" w:rsidRDefault="00F70A91" w:rsidP="00F70A91">
      <w:pPr>
        <w:autoSpaceDE w:val="0"/>
        <w:autoSpaceDN w:val="0"/>
        <w:adjustRightInd w:val="0"/>
        <w:spacing w:after="0" w:line="240" w:lineRule="auto"/>
      </w:pPr>
    </w:p>
    <w:p w:rsidR="00F70A91" w:rsidRDefault="00F70A91" w:rsidP="00F70A91">
      <w:pPr>
        <w:autoSpaceDE w:val="0"/>
        <w:autoSpaceDN w:val="0"/>
        <w:adjustRightInd w:val="0"/>
        <w:spacing w:after="0" w:line="240" w:lineRule="auto"/>
      </w:pPr>
      <w:r>
        <w:rPr>
          <w:u w:val="single"/>
        </w:rPr>
        <w:tab/>
      </w:r>
      <w:r>
        <w:t>Involvement in agribusiness or education</w:t>
      </w:r>
    </w:p>
    <w:p w:rsidR="00F70A91" w:rsidRPr="00F70A91" w:rsidRDefault="00F70A91" w:rsidP="00F70A91">
      <w:pPr>
        <w:autoSpaceDE w:val="0"/>
        <w:autoSpaceDN w:val="0"/>
        <w:adjustRightInd w:val="0"/>
        <w:spacing w:after="0" w:line="240" w:lineRule="auto"/>
      </w:pPr>
      <w:r>
        <w:rPr>
          <w:u w:val="single"/>
        </w:rPr>
        <w:tab/>
      </w:r>
      <w:r>
        <w:t>Impact on clientele or students</w:t>
      </w:r>
    </w:p>
    <w:p w:rsidR="00F70A91" w:rsidRDefault="00F70A91" w:rsidP="00F70A91">
      <w:pPr>
        <w:autoSpaceDE w:val="0"/>
        <w:autoSpaceDN w:val="0"/>
        <w:adjustRightInd w:val="0"/>
        <w:spacing w:after="0" w:line="240" w:lineRule="auto"/>
      </w:pPr>
      <w:r>
        <w:rPr>
          <w:u w:val="single"/>
        </w:rPr>
        <w:tab/>
      </w:r>
      <w:r>
        <w:t>Community involvement</w:t>
      </w:r>
    </w:p>
    <w:p w:rsidR="00F70A91" w:rsidRDefault="00F70A91" w:rsidP="00F70A91">
      <w:pPr>
        <w:autoSpaceDE w:val="0"/>
        <w:autoSpaceDN w:val="0"/>
        <w:adjustRightInd w:val="0"/>
        <w:spacing w:after="0" w:line="240" w:lineRule="auto"/>
      </w:pPr>
      <w:r>
        <w:rPr>
          <w:u w:val="single"/>
        </w:rPr>
        <w:tab/>
      </w:r>
      <w:r w:rsidRPr="00791408">
        <w:t>D</w:t>
      </w:r>
      <w:r>
        <w:t>isplays courage</w:t>
      </w:r>
    </w:p>
    <w:p w:rsidR="00F70A91" w:rsidRPr="00C07D46" w:rsidRDefault="00F70A91">
      <w:pPr>
        <w:rPr>
          <w:b/>
          <w:i/>
        </w:rPr>
      </w:pPr>
      <w:r w:rsidRPr="00E02D8F">
        <w:rPr>
          <w:b/>
          <w:i/>
          <w:u w:val="single"/>
        </w:rPr>
        <w:tab/>
      </w:r>
      <w:r w:rsidRPr="00E02D8F">
        <w:rPr>
          <w:b/>
          <w:i/>
        </w:rPr>
        <w:t xml:space="preserve">Total points </w:t>
      </w:r>
    </w:p>
    <w:sectPr w:rsidR="00F70A91" w:rsidRPr="00C07D4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C1" w:rsidRDefault="001F29C1" w:rsidP="00FF405E">
      <w:pPr>
        <w:spacing w:after="0" w:line="240" w:lineRule="auto"/>
      </w:pPr>
      <w:r>
        <w:separator/>
      </w:r>
    </w:p>
  </w:endnote>
  <w:endnote w:type="continuationSeparator" w:id="0">
    <w:p w:rsidR="001F29C1" w:rsidRDefault="001F29C1" w:rsidP="00FF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5E" w:rsidRDefault="00FF4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5E" w:rsidRDefault="00FF4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5E" w:rsidRDefault="00FF4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C1" w:rsidRDefault="001F29C1" w:rsidP="00FF405E">
      <w:pPr>
        <w:spacing w:after="0" w:line="240" w:lineRule="auto"/>
      </w:pPr>
      <w:r>
        <w:separator/>
      </w:r>
    </w:p>
  </w:footnote>
  <w:footnote w:type="continuationSeparator" w:id="0">
    <w:p w:rsidR="001F29C1" w:rsidRDefault="001F29C1" w:rsidP="00FF4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5E" w:rsidRDefault="001F2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6297"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Draft 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5E" w:rsidRDefault="001F2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6298"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Draft 201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5E" w:rsidRDefault="001F29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629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raft 201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08"/>
    <w:rsid w:val="001F29C1"/>
    <w:rsid w:val="002657EF"/>
    <w:rsid w:val="003D6AF3"/>
    <w:rsid w:val="00465BDA"/>
    <w:rsid w:val="00466FBD"/>
    <w:rsid w:val="0047432D"/>
    <w:rsid w:val="0048776E"/>
    <w:rsid w:val="00487AFC"/>
    <w:rsid w:val="005573B0"/>
    <w:rsid w:val="005614A7"/>
    <w:rsid w:val="006D34AE"/>
    <w:rsid w:val="0077154C"/>
    <w:rsid w:val="00791408"/>
    <w:rsid w:val="008340BC"/>
    <w:rsid w:val="00862AA8"/>
    <w:rsid w:val="009B2983"/>
    <w:rsid w:val="00AD2BA8"/>
    <w:rsid w:val="00B5474B"/>
    <w:rsid w:val="00BB20DA"/>
    <w:rsid w:val="00BB5326"/>
    <w:rsid w:val="00BD4110"/>
    <w:rsid w:val="00BF366E"/>
    <w:rsid w:val="00C00EE1"/>
    <w:rsid w:val="00C07D46"/>
    <w:rsid w:val="00C17CF3"/>
    <w:rsid w:val="00D51FAF"/>
    <w:rsid w:val="00DA1E60"/>
    <w:rsid w:val="00E02D8F"/>
    <w:rsid w:val="00E9210D"/>
    <w:rsid w:val="00F70A91"/>
    <w:rsid w:val="00FA57E0"/>
    <w:rsid w:val="00FF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D8F"/>
    <w:rPr>
      <w:rFonts w:ascii="Tahoma" w:hAnsi="Tahoma" w:cs="Tahoma"/>
      <w:sz w:val="16"/>
      <w:szCs w:val="16"/>
    </w:rPr>
  </w:style>
  <w:style w:type="paragraph" w:styleId="Header">
    <w:name w:val="header"/>
    <w:basedOn w:val="Normal"/>
    <w:link w:val="HeaderChar"/>
    <w:uiPriority w:val="99"/>
    <w:unhideWhenUsed/>
    <w:rsid w:val="00FF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05E"/>
  </w:style>
  <w:style w:type="paragraph" w:styleId="Footer">
    <w:name w:val="footer"/>
    <w:basedOn w:val="Normal"/>
    <w:link w:val="FooterChar"/>
    <w:uiPriority w:val="99"/>
    <w:unhideWhenUsed/>
    <w:rsid w:val="00FF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05E"/>
  </w:style>
  <w:style w:type="character" w:styleId="Hyperlink">
    <w:name w:val="Hyperlink"/>
    <w:basedOn w:val="DefaultParagraphFont"/>
    <w:uiPriority w:val="99"/>
    <w:unhideWhenUsed/>
    <w:rsid w:val="00AD2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D8F"/>
    <w:rPr>
      <w:rFonts w:ascii="Tahoma" w:hAnsi="Tahoma" w:cs="Tahoma"/>
      <w:sz w:val="16"/>
      <w:szCs w:val="16"/>
    </w:rPr>
  </w:style>
  <w:style w:type="paragraph" w:styleId="Header">
    <w:name w:val="header"/>
    <w:basedOn w:val="Normal"/>
    <w:link w:val="HeaderChar"/>
    <w:uiPriority w:val="99"/>
    <w:unhideWhenUsed/>
    <w:rsid w:val="00FF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05E"/>
  </w:style>
  <w:style w:type="paragraph" w:styleId="Footer">
    <w:name w:val="footer"/>
    <w:basedOn w:val="Normal"/>
    <w:link w:val="FooterChar"/>
    <w:uiPriority w:val="99"/>
    <w:unhideWhenUsed/>
    <w:rsid w:val="00FF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05E"/>
  </w:style>
  <w:style w:type="character" w:styleId="Hyperlink">
    <w:name w:val="Hyperlink"/>
    <w:basedOn w:val="DefaultParagraphFont"/>
    <w:uiPriority w:val="99"/>
    <w:unhideWhenUsed/>
    <w:rsid w:val="00AD2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erwoodfarms@fronti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86CBC9-C61D-42BE-97F8-C4A8BACB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Hambleton</dc:creator>
  <cp:lastModifiedBy>Aherin, Robert A</cp:lastModifiedBy>
  <cp:revision>2</cp:revision>
  <dcterms:created xsi:type="dcterms:W3CDTF">2014-06-21T00:00:00Z</dcterms:created>
  <dcterms:modified xsi:type="dcterms:W3CDTF">2014-06-21T00:00:00Z</dcterms:modified>
</cp:coreProperties>
</file>