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83" w:rsidRDefault="00216B83" w:rsidP="00216B83"/>
    <w:p w:rsidR="00F73BDA" w:rsidRPr="00216B83" w:rsidRDefault="00F73BDA" w:rsidP="00216B83">
      <w:pPr>
        <w:jc w:val="center"/>
        <w:rPr>
          <w:b/>
          <w:bCs/>
          <w:color w:val="003300"/>
          <w:sz w:val="28"/>
          <w:szCs w:val="28"/>
        </w:rPr>
      </w:pPr>
      <w:r w:rsidRPr="00216B83">
        <w:rPr>
          <w:b/>
          <w:bCs/>
          <w:color w:val="003300"/>
          <w:sz w:val="28"/>
          <w:szCs w:val="28"/>
        </w:rPr>
        <w:t xml:space="preserve">Join us </w:t>
      </w:r>
      <w:r w:rsidR="00216B83">
        <w:rPr>
          <w:b/>
          <w:bCs/>
          <w:color w:val="003300"/>
          <w:sz w:val="28"/>
          <w:szCs w:val="28"/>
        </w:rPr>
        <w:t>for a R</w:t>
      </w:r>
      <w:r w:rsidR="00CC1034">
        <w:rPr>
          <w:b/>
          <w:bCs/>
          <w:color w:val="003300"/>
          <w:sz w:val="28"/>
          <w:szCs w:val="28"/>
        </w:rPr>
        <w:t>egional AgrAbility E</w:t>
      </w:r>
      <w:r w:rsidRPr="00216B83">
        <w:rPr>
          <w:b/>
          <w:bCs/>
          <w:color w:val="003300"/>
          <w:sz w:val="28"/>
          <w:szCs w:val="28"/>
        </w:rPr>
        <w:t>vent!</w:t>
      </w:r>
    </w:p>
    <w:p w:rsidR="00F73BDA" w:rsidRPr="00216B83" w:rsidRDefault="00F73BDA" w:rsidP="00F73BDA">
      <w:pPr>
        <w:rPr>
          <w:color w:val="1F497D"/>
          <w:sz w:val="28"/>
          <w:szCs w:val="28"/>
        </w:rPr>
      </w:pPr>
    </w:p>
    <w:p w:rsidR="00F73BDA" w:rsidRPr="00216B83" w:rsidRDefault="00CC1034" w:rsidP="00F73BDA">
      <w:pPr>
        <w:jc w:val="center"/>
        <w:rPr>
          <w:b/>
          <w:bCs/>
          <w:color w:val="003300"/>
          <w:sz w:val="28"/>
          <w:szCs w:val="28"/>
        </w:rPr>
      </w:pPr>
      <w:r>
        <w:rPr>
          <w:b/>
          <w:bCs/>
          <w:color w:val="003300"/>
          <w:sz w:val="28"/>
          <w:szCs w:val="28"/>
        </w:rPr>
        <w:t>AgrAbility Regional Training E</w:t>
      </w:r>
      <w:r w:rsidR="00F73BDA" w:rsidRPr="00216B83">
        <w:rPr>
          <w:b/>
          <w:bCs/>
          <w:color w:val="003300"/>
          <w:sz w:val="28"/>
          <w:szCs w:val="28"/>
        </w:rPr>
        <w:t>vent-</w:t>
      </w:r>
      <w:r w:rsidR="001D1496" w:rsidRPr="00216B83">
        <w:rPr>
          <w:b/>
          <w:bCs/>
          <w:color w:val="003300"/>
          <w:sz w:val="28"/>
          <w:szCs w:val="28"/>
        </w:rPr>
        <w:t>Frankenmuth, MI</w:t>
      </w:r>
    </w:p>
    <w:p w:rsidR="00F73BDA" w:rsidRPr="00216B83" w:rsidRDefault="001D1496" w:rsidP="00F73BDA">
      <w:pPr>
        <w:jc w:val="center"/>
        <w:rPr>
          <w:b/>
          <w:bCs/>
          <w:color w:val="003300"/>
          <w:sz w:val="28"/>
          <w:szCs w:val="28"/>
        </w:rPr>
      </w:pPr>
      <w:r w:rsidRPr="00216B83">
        <w:rPr>
          <w:b/>
          <w:bCs/>
          <w:color w:val="003300"/>
          <w:sz w:val="28"/>
          <w:szCs w:val="28"/>
        </w:rPr>
        <w:t>August 9</w:t>
      </w:r>
      <w:r w:rsidRPr="00216B83">
        <w:rPr>
          <w:b/>
          <w:bCs/>
          <w:color w:val="003300"/>
          <w:sz w:val="28"/>
          <w:szCs w:val="28"/>
          <w:vertAlign w:val="superscript"/>
        </w:rPr>
        <w:t>th</w:t>
      </w:r>
      <w:r w:rsidRPr="00216B83">
        <w:rPr>
          <w:b/>
          <w:bCs/>
          <w:color w:val="003300"/>
          <w:sz w:val="28"/>
          <w:szCs w:val="28"/>
        </w:rPr>
        <w:t>-10</w:t>
      </w:r>
      <w:r w:rsidRPr="00216B83">
        <w:rPr>
          <w:b/>
          <w:bCs/>
          <w:color w:val="003300"/>
          <w:sz w:val="28"/>
          <w:szCs w:val="28"/>
          <w:vertAlign w:val="superscript"/>
        </w:rPr>
        <w:t>th</w:t>
      </w:r>
      <w:r w:rsidRPr="00216B83">
        <w:rPr>
          <w:b/>
          <w:bCs/>
          <w:color w:val="003300"/>
          <w:sz w:val="28"/>
          <w:szCs w:val="28"/>
        </w:rPr>
        <w:t>, 2016</w:t>
      </w:r>
    </w:p>
    <w:p w:rsidR="00F73BDA" w:rsidRPr="00216B83" w:rsidRDefault="001D1496" w:rsidP="00F73BDA">
      <w:pPr>
        <w:jc w:val="center"/>
        <w:rPr>
          <w:b/>
          <w:bCs/>
          <w:color w:val="003300"/>
          <w:sz w:val="28"/>
          <w:szCs w:val="28"/>
        </w:rPr>
      </w:pPr>
      <w:r w:rsidRPr="00216B83">
        <w:rPr>
          <w:b/>
          <w:bCs/>
          <w:color w:val="003300"/>
          <w:sz w:val="28"/>
          <w:szCs w:val="28"/>
        </w:rPr>
        <w:t>Bavarian Inn Lodge</w:t>
      </w:r>
    </w:p>
    <w:p w:rsidR="00F73BDA" w:rsidRPr="00216B83" w:rsidRDefault="00F73BDA" w:rsidP="00F73BDA">
      <w:pPr>
        <w:jc w:val="center"/>
        <w:rPr>
          <w:b/>
          <w:bCs/>
          <w:color w:val="003300"/>
          <w:sz w:val="28"/>
          <w:szCs w:val="28"/>
        </w:rPr>
      </w:pPr>
      <w:r w:rsidRPr="00216B83">
        <w:rPr>
          <w:b/>
          <w:bCs/>
          <w:color w:val="003300"/>
          <w:sz w:val="28"/>
          <w:szCs w:val="28"/>
        </w:rPr>
        <w:t>Register Now via the Following Link:</w:t>
      </w:r>
    </w:p>
    <w:p w:rsidR="00F73BDA" w:rsidRDefault="003549E4" w:rsidP="00F73BDA">
      <w:pPr>
        <w:jc w:val="center"/>
      </w:pPr>
      <w:hyperlink r:id="rId6" w:history="1">
        <w:r w:rsidR="002C41A3" w:rsidRPr="00644457">
          <w:rPr>
            <w:rStyle w:val="Hyperlink"/>
          </w:rPr>
          <w:t>https://www.regonline.com/frankenmuthregionalagrabilityevent</w:t>
        </w:r>
      </w:hyperlink>
    </w:p>
    <w:p w:rsidR="002C41A3" w:rsidRDefault="002C41A3" w:rsidP="00F73BDA">
      <w:pPr>
        <w:jc w:val="center"/>
      </w:pPr>
    </w:p>
    <w:p w:rsidR="00F73BDA" w:rsidRDefault="00FD771F" w:rsidP="00FD771F">
      <w:pPr>
        <w:jc w:val="center"/>
      </w:pPr>
      <w:r>
        <w:rPr>
          <w:rFonts w:ascii="Verdana" w:hAnsi="Verdana"/>
          <w:noProof/>
          <w:color w:val="000000"/>
          <w:sz w:val="29"/>
          <w:szCs w:val="29"/>
          <w:bdr w:val="single" w:sz="2" w:space="1" w:color="auto" w:frame="1"/>
        </w:rPr>
        <w:drawing>
          <wp:inline distT="0" distB="0" distL="0" distR="0" wp14:anchorId="70CD62F6" wp14:editId="1F8AB523">
            <wp:extent cx="2466975" cy="1857375"/>
            <wp:effectExtent l="0" t="0" r="9525" b="9525"/>
            <wp:docPr id="1" name="Picture 1" descr="HDR">
              <a:hlinkClick xmlns:a="http://schemas.openxmlformats.org/drawingml/2006/main" r:id="rId7" tooltip="&quot;HD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R">
                      <a:hlinkClick r:id="rId7" tooltip="&quot;HDR&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inline>
        </w:drawing>
      </w:r>
    </w:p>
    <w:p w:rsidR="00F73BDA" w:rsidRPr="00216B83" w:rsidRDefault="00F73BDA" w:rsidP="00216B83">
      <w:pPr>
        <w:jc w:val="center"/>
        <w:rPr>
          <w:sz w:val="20"/>
          <w:szCs w:val="20"/>
        </w:rPr>
      </w:pPr>
    </w:p>
    <w:p w:rsidR="00216B83" w:rsidRPr="00216B83" w:rsidRDefault="00216B83" w:rsidP="00216B83">
      <w:pPr>
        <w:jc w:val="center"/>
        <w:rPr>
          <w:sz w:val="20"/>
          <w:szCs w:val="20"/>
        </w:rPr>
      </w:pPr>
      <w:r w:rsidRPr="00216B83">
        <w:rPr>
          <w:color w:val="003300"/>
          <w:sz w:val="20"/>
          <w:szCs w:val="20"/>
        </w:rPr>
        <w:t>AgrAbility is a program sponsored by the US Department of Agriculture that provides assistance to farmers, ranchers and other agricultural workers, and farm family members impacted by disability, illness or chronic conditions.  The program is funded through a competitive grant process for one National Project and State/ Regional Projects (currently serving 20 states).  Each project involves a collaborative partnership between land grant universities and various non-profit disability services organizations.</w:t>
      </w:r>
    </w:p>
    <w:p w:rsidR="00F73BDA" w:rsidRDefault="00F73BDA" w:rsidP="00F73BDA">
      <w:pPr>
        <w:jc w:val="center"/>
        <w:rPr>
          <w:b/>
          <w:bCs/>
          <w:sz w:val="20"/>
          <w:szCs w:val="20"/>
        </w:rPr>
      </w:pPr>
    </w:p>
    <w:p w:rsidR="00F73BDA" w:rsidRDefault="00F73BDA" w:rsidP="00F73BDA">
      <w:pPr>
        <w:jc w:val="center"/>
        <w:rPr>
          <w:color w:val="003300"/>
          <w:sz w:val="20"/>
          <w:szCs w:val="20"/>
        </w:rPr>
      </w:pPr>
      <w:r>
        <w:rPr>
          <w:color w:val="003300"/>
          <w:sz w:val="20"/>
          <w:szCs w:val="20"/>
        </w:rPr>
        <w:t>Regional AgrAbility Events are a great way to network with AgrAbility peers and other professionals that have a role in assisting our clients.</w:t>
      </w:r>
    </w:p>
    <w:p w:rsidR="00F73BDA" w:rsidRDefault="00F73BDA" w:rsidP="00F73BDA">
      <w:pPr>
        <w:jc w:val="center"/>
        <w:rPr>
          <w:color w:val="003300"/>
          <w:sz w:val="20"/>
          <w:szCs w:val="20"/>
        </w:rPr>
      </w:pPr>
      <w:bookmarkStart w:id="0" w:name="_GoBack"/>
      <w:bookmarkEnd w:id="0"/>
    </w:p>
    <w:p w:rsidR="00F73BDA" w:rsidRDefault="00F73BDA" w:rsidP="00F73BDA">
      <w:pPr>
        <w:jc w:val="center"/>
        <w:rPr>
          <w:color w:val="003300"/>
          <w:sz w:val="20"/>
          <w:szCs w:val="20"/>
        </w:rPr>
      </w:pPr>
      <w:r>
        <w:rPr>
          <w:color w:val="003300"/>
          <w:sz w:val="20"/>
          <w:szCs w:val="20"/>
        </w:rPr>
        <w:t xml:space="preserve">The Regional Event in </w:t>
      </w:r>
      <w:r w:rsidR="001D1496">
        <w:rPr>
          <w:color w:val="003300"/>
          <w:sz w:val="20"/>
          <w:szCs w:val="20"/>
        </w:rPr>
        <w:t>Frankenmuth</w:t>
      </w:r>
      <w:r>
        <w:rPr>
          <w:color w:val="003300"/>
          <w:sz w:val="20"/>
          <w:szCs w:val="20"/>
        </w:rPr>
        <w:t xml:space="preserve"> will focus on</w:t>
      </w:r>
      <w:r w:rsidR="001D1496">
        <w:rPr>
          <w:color w:val="003300"/>
          <w:sz w:val="20"/>
          <w:szCs w:val="20"/>
        </w:rPr>
        <w:t xml:space="preserve"> </w:t>
      </w:r>
      <w:r w:rsidR="00781CB5">
        <w:rPr>
          <w:color w:val="003300"/>
          <w:sz w:val="20"/>
          <w:szCs w:val="20"/>
        </w:rPr>
        <w:t>v</w:t>
      </w:r>
      <w:r w:rsidR="001D1496">
        <w:rPr>
          <w:color w:val="003300"/>
          <w:sz w:val="20"/>
          <w:szCs w:val="20"/>
        </w:rPr>
        <w:t>es</w:t>
      </w:r>
      <w:r w:rsidR="00781CB5">
        <w:rPr>
          <w:color w:val="003300"/>
          <w:sz w:val="20"/>
          <w:szCs w:val="20"/>
        </w:rPr>
        <w:t>tibular issues, i</w:t>
      </w:r>
      <w:r w:rsidR="001D1496">
        <w:rPr>
          <w:color w:val="003300"/>
          <w:sz w:val="20"/>
          <w:szCs w:val="20"/>
        </w:rPr>
        <w:t>njuries to shoulders, hips, and knees, farming with carpal tunnel, rural mental health first aid, and veterans and farming with Farmer Veterans Coalition of Michigan</w:t>
      </w:r>
      <w:r>
        <w:rPr>
          <w:color w:val="003300"/>
          <w:sz w:val="20"/>
          <w:szCs w:val="20"/>
        </w:rPr>
        <w:t>.</w:t>
      </w:r>
      <w:r w:rsidR="001D1496">
        <w:rPr>
          <w:color w:val="003300"/>
          <w:sz w:val="20"/>
          <w:szCs w:val="20"/>
        </w:rPr>
        <w:t xml:space="preserve">  There will also be a panel of farmer clients that will speak about their experience with AgrAbi</w:t>
      </w:r>
      <w:r w:rsidR="00D87EE1">
        <w:rPr>
          <w:color w:val="003300"/>
          <w:sz w:val="20"/>
          <w:szCs w:val="20"/>
        </w:rPr>
        <w:t>l</w:t>
      </w:r>
      <w:r w:rsidR="001D1496">
        <w:rPr>
          <w:color w:val="003300"/>
          <w:sz w:val="20"/>
          <w:szCs w:val="20"/>
        </w:rPr>
        <w:t>ity</w:t>
      </w:r>
    </w:p>
    <w:p w:rsidR="00F73BDA" w:rsidRDefault="001D1496" w:rsidP="00F73BDA">
      <w:pPr>
        <w:jc w:val="center"/>
        <w:rPr>
          <w:color w:val="003300"/>
          <w:sz w:val="20"/>
          <w:szCs w:val="20"/>
        </w:rPr>
      </w:pPr>
      <w:r>
        <w:rPr>
          <w:color w:val="003300"/>
          <w:sz w:val="20"/>
          <w:szCs w:val="20"/>
        </w:rPr>
        <w:t>The secon</w:t>
      </w:r>
      <w:r w:rsidR="003549E4">
        <w:rPr>
          <w:color w:val="003300"/>
          <w:sz w:val="20"/>
          <w:szCs w:val="20"/>
        </w:rPr>
        <w:t>d day will feature a tour of two</w:t>
      </w:r>
      <w:r>
        <w:rPr>
          <w:color w:val="003300"/>
          <w:sz w:val="20"/>
          <w:szCs w:val="20"/>
        </w:rPr>
        <w:t xml:space="preserve"> AgrAbility Client farms, to see what adaptations were made to make it possible for these particular farmers to continue farming.</w:t>
      </w:r>
    </w:p>
    <w:p w:rsidR="00F73BDA" w:rsidRDefault="00F73BDA" w:rsidP="00F73BDA">
      <w:pPr>
        <w:jc w:val="center"/>
        <w:rPr>
          <w:color w:val="003300"/>
          <w:sz w:val="20"/>
          <w:szCs w:val="20"/>
        </w:rPr>
      </w:pPr>
    </w:p>
    <w:p w:rsidR="001D1496" w:rsidRDefault="00F73BDA" w:rsidP="00F73BDA">
      <w:pPr>
        <w:jc w:val="center"/>
        <w:rPr>
          <w:color w:val="003300"/>
          <w:sz w:val="20"/>
          <w:szCs w:val="20"/>
        </w:rPr>
      </w:pPr>
      <w:r>
        <w:rPr>
          <w:color w:val="003300"/>
          <w:sz w:val="20"/>
          <w:szCs w:val="20"/>
        </w:rPr>
        <w:t>We have arranged for rooms to be saved at the federal per diem rate of $</w:t>
      </w:r>
      <w:r w:rsidR="001D1496">
        <w:rPr>
          <w:color w:val="003300"/>
          <w:sz w:val="20"/>
          <w:szCs w:val="20"/>
        </w:rPr>
        <w:t>83</w:t>
      </w:r>
      <w:r>
        <w:rPr>
          <w:color w:val="003300"/>
          <w:sz w:val="20"/>
          <w:szCs w:val="20"/>
        </w:rPr>
        <w:t xml:space="preserve"> at </w:t>
      </w:r>
      <w:r w:rsidR="001D1496">
        <w:rPr>
          <w:color w:val="003300"/>
          <w:sz w:val="20"/>
          <w:szCs w:val="20"/>
        </w:rPr>
        <w:t>the Bavarian Inn until 7/8/16</w:t>
      </w:r>
      <w:r>
        <w:rPr>
          <w:color w:val="003300"/>
          <w:sz w:val="20"/>
          <w:szCs w:val="20"/>
        </w:rPr>
        <w:t xml:space="preserve">. </w:t>
      </w:r>
    </w:p>
    <w:p w:rsidR="00F73BDA" w:rsidRDefault="001D1496" w:rsidP="00F73BDA">
      <w:pPr>
        <w:jc w:val="center"/>
        <w:rPr>
          <w:color w:val="003300"/>
          <w:sz w:val="20"/>
          <w:szCs w:val="20"/>
        </w:rPr>
      </w:pPr>
      <w:r>
        <w:rPr>
          <w:color w:val="003300"/>
          <w:sz w:val="20"/>
          <w:szCs w:val="20"/>
        </w:rPr>
        <w:t xml:space="preserve"> Information to reserve rooms is on the event registration site.</w:t>
      </w:r>
    </w:p>
    <w:p w:rsidR="00F73BDA" w:rsidRDefault="00F73BDA" w:rsidP="00F73BDA">
      <w:pPr>
        <w:jc w:val="center"/>
        <w:rPr>
          <w:color w:val="003300"/>
          <w:sz w:val="20"/>
          <w:szCs w:val="20"/>
        </w:rPr>
      </w:pPr>
    </w:p>
    <w:p w:rsidR="00F73BDA" w:rsidRDefault="00F73BDA" w:rsidP="00F73BDA">
      <w:pPr>
        <w:rPr>
          <w:color w:val="003300"/>
          <w:sz w:val="20"/>
          <w:szCs w:val="20"/>
        </w:rPr>
      </w:pPr>
    </w:p>
    <w:p w:rsidR="00F73BDA" w:rsidRDefault="00F73BDA" w:rsidP="00F73BDA">
      <w:pPr>
        <w:jc w:val="center"/>
        <w:rPr>
          <w:color w:val="003300"/>
          <w:sz w:val="20"/>
          <w:szCs w:val="20"/>
        </w:rPr>
      </w:pPr>
      <w:r>
        <w:rPr>
          <w:color w:val="003300"/>
          <w:sz w:val="20"/>
          <w:szCs w:val="20"/>
        </w:rPr>
        <w:t>For more details, please contact National AgrAbility Partners at Goodwill:</w:t>
      </w:r>
    </w:p>
    <w:p w:rsidR="00F73BDA" w:rsidRDefault="00F73BDA" w:rsidP="00F73BDA">
      <w:pPr>
        <w:jc w:val="center"/>
        <w:rPr>
          <w:color w:val="003300"/>
          <w:sz w:val="20"/>
          <w:szCs w:val="20"/>
        </w:rPr>
      </w:pPr>
      <w:r>
        <w:rPr>
          <w:color w:val="003300"/>
          <w:sz w:val="20"/>
          <w:szCs w:val="20"/>
        </w:rPr>
        <w:t xml:space="preserve">Tess McKeel: </w:t>
      </w:r>
      <w:hyperlink r:id="rId9" w:history="1">
        <w:r>
          <w:rPr>
            <w:rStyle w:val="Hyperlink"/>
            <w:sz w:val="20"/>
            <w:szCs w:val="20"/>
          </w:rPr>
          <w:t>tmckeel@abvi-goodwill.com</w:t>
        </w:r>
      </w:hyperlink>
    </w:p>
    <w:p w:rsidR="00F73BDA" w:rsidRDefault="00F73BDA" w:rsidP="00F73BDA">
      <w:pPr>
        <w:jc w:val="center"/>
        <w:rPr>
          <w:color w:val="003300"/>
          <w:sz w:val="20"/>
          <w:szCs w:val="20"/>
        </w:rPr>
      </w:pPr>
      <w:r>
        <w:rPr>
          <w:color w:val="003300"/>
          <w:sz w:val="20"/>
          <w:szCs w:val="20"/>
        </w:rPr>
        <w:t xml:space="preserve">JoBeth Rath: </w:t>
      </w:r>
      <w:hyperlink r:id="rId10" w:history="1">
        <w:r>
          <w:rPr>
            <w:rStyle w:val="Hyperlink"/>
            <w:sz w:val="20"/>
            <w:szCs w:val="20"/>
          </w:rPr>
          <w:t>jbrath@abvi-goodwill.com</w:t>
        </w:r>
      </w:hyperlink>
    </w:p>
    <w:p w:rsidR="00F73BDA" w:rsidRDefault="00F73BDA" w:rsidP="00F73BDA">
      <w:pPr>
        <w:jc w:val="center"/>
        <w:rPr>
          <w:i/>
          <w:iCs/>
          <w:color w:val="003300"/>
          <w:sz w:val="20"/>
          <w:szCs w:val="20"/>
        </w:rPr>
      </w:pPr>
    </w:p>
    <w:p w:rsidR="00F73BDA" w:rsidRDefault="00F73BDA" w:rsidP="00F73BDA">
      <w:pPr>
        <w:jc w:val="center"/>
        <w:rPr>
          <w:i/>
          <w:iCs/>
          <w:color w:val="003300"/>
          <w:sz w:val="20"/>
          <w:szCs w:val="20"/>
        </w:rPr>
      </w:pPr>
    </w:p>
    <w:p w:rsidR="00F73BDA" w:rsidRDefault="00F73BDA" w:rsidP="00F73BDA">
      <w:pPr>
        <w:jc w:val="center"/>
        <w:rPr>
          <w:b/>
          <w:bCs/>
          <w:i/>
          <w:iCs/>
          <w:color w:val="003300"/>
          <w:sz w:val="20"/>
          <w:szCs w:val="20"/>
        </w:rPr>
      </w:pPr>
      <w:r>
        <w:rPr>
          <w:b/>
          <w:bCs/>
          <w:i/>
          <w:iCs/>
          <w:color w:val="003300"/>
          <w:sz w:val="20"/>
          <w:szCs w:val="20"/>
        </w:rPr>
        <w:t xml:space="preserve">Learn more at </w:t>
      </w:r>
      <w:hyperlink r:id="rId11" w:history="1">
        <w:r>
          <w:rPr>
            <w:rStyle w:val="Hyperlink"/>
            <w:b/>
            <w:bCs/>
            <w:i/>
            <w:iCs/>
            <w:color w:val="003300"/>
            <w:sz w:val="20"/>
            <w:szCs w:val="20"/>
          </w:rPr>
          <w:t>www.agrability.org</w:t>
        </w:r>
      </w:hyperlink>
    </w:p>
    <w:p w:rsidR="00F73BDA" w:rsidRDefault="00F73BDA" w:rsidP="00F73BDA">
      <w:pPr>
        <w:jc w:val="center"/>
        <w:rPr>
          <w:b/>
          <w:bCs/>
          <w:i/>
          <w:iCs/>
          <w:color w:val="003300"/>
          <w:sz w:val="20"/>
          <w:szCs w:val="20"/>
        </w:rPr>
      </w:pPr>
    </w:p>
    <w:p w:rsidR="00F73BDA" w:rsidRDefault="00F73BDA" w:rsidP="00F73BDA">
      <w:pPr>
        <w:jc w:val="center"/>
        <w:rPr>
          <w:b/>
          <w:bCs/>
          <w:i/>
          <w:iCs/>
          <w:color w:val="003300"/>
          <w:sz w:val="20"/>
          <w:szCs w:val="20"/>
        </w:rPr>
      </w:pPr>
      <w:r>
        <w:rPr>
          <w:b/>
          <w:bCs/>
          <w:i/>
          <w:iCs/>
          <w:color w:val="003300"/>
          <w:sz w:val="20"/>
          <w:szCs w:val="20"/>
        </w:rPr>
        <w:t xml:space="preserve">Working with Veterans?  Check out </w:t>
      </w:r>
      <w:hyperlink r:id="rId12" w:history="1">
        <w:r>
          <w:rPr>
            <w:rStyle w:val="Hyperlink"/>
            <w:b/>
            <w:bCs/>
            <w:i/>
            <w:iCs/>
            <w:color w:val="003300"/>
            <w:sz w:val="20"/>
            <w:szCs w:val="20"/>
          </w:rPr>
          <w:t>www.farmvetco.org</w:t>
        </w:r>
      </w:hyperlink>
      <w:r>
        <w:rPr>
          <w:b/>
          <w:bCs/>
          <w:i/>
          <w:iCs/>
          <w:color w:val="003300"/>
          <w:sz w:val="20"/>
          <w:szCs w:val="20"/>
        </w:rPr>
        <w:t xml:space="preserve"> to see some great programs in place to help our Veterans engage in production agriculture as a means of employment, emotional wellness, and continued service!</w:t>
      </w:r>
    </w:p>
    <w:p w:rsidR="00F73BDA" w:rsidRDefault="00F73BDA" w:rsidP="00F73BDA"/>
    <w:p w:rsidR="006F6D9A" w:rsidRDefault="006F6D9A"/>
    <w:sectPr w:rsidR="006F6D9A" w:rsidSect="00F73B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1B6" w:rsidRDefault="00D551B6" w:rsidP="00F73BDA">
      <w:r>
        <w:separator/>
      </w:r>
    </w:p>
  </w:endnote>
  <w:endnote w:type="continuationSeparator" w:id="0">
    <w:p w:rsidR="00D551B6" w:rsidRDefault="00D551B6" w:rsidP="00F7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1B6" w:rsidRDefault="00D551B6" w:rsidP="00F73BDA">
      <w:r>
        <w:separator/>
      </w:r>
    </w:p>
  </w:footnote>
  <w:footnote w:type="continuationSeparator" w:id="0">
    <w:p w:rsidR="00D551B6" w:rsidRDefault="00D551B6" w:rsidP="00F73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DA"/>
    <w:rsid w:val="001D1496"/>
    <w:rsid w:val="00216B83"/>
    <w:rsid w:val="002C41A3"/>
    <w:rsid w:val="003549E4"/>
    <w:rsid w:val="005A6D08"/>
    <w:rsid w:val="006F6D9A"/>
    <w:rsid w:val="00781CB5"/>
    <w:rsid w:val="008C217E"/>
    <w:rsid w:val="008E64B1"/>
    <w:rsid w:val="00C27D6E"/>
    <w:rsid w:val="00CB1216"/>
    <w:rsid w:val="00CC1034"/>
    <w:rsid w:val="00D47D12"/>
    <w:rsid w:val="00D551B6"/>
    <w:rsid w:val="00D87EE1"/>
    <w:rsid w:val="00E52590"/>
    <w:rsid w:val="00F73BDA"/>
    <w:rsid w:val="00FD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EFFE6-9ECA-4FA8-BBC6-A0B956B8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D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BDA"/>
    <w:rPr>
      <w:color w:val="0000FF"/>
      <w:u w:val="single"/>
    </w:rPr>
  </w:style>
  <w:style w:type="paragraph" w:styleId="BalloonText">
    <w:name w:val="Balloon Text"/>
    <w:basedOn w:val="Normal"/>
    <w:link w:val="BalloonTextChar"/>
    <w:uiPriority w:val="99"/>
    <w:semiHidden/>
    <w:unhideWhenUsed/>
    <w:rsid w:val="00F73BDA"/>
    <w:rPr>
      <w:rFonts w:ascii="Tahoma" w:hAnsi="Tahoma" w:cs="Tahoma"/>
      <w:sz w:val="16"/>
      <w:szCs w:val="16"/>
    </w:rPr>
  </w:style>
  <w:style w:type="character" w:customStyle="1" w:styleId="BalloonTextChar">
    <w:name w:val="Balloon Text Char"/>
    <w:basedOn w:val="DefaultParagraphFont"/>
    <w:link w:val="BalloonText"/>
    <w:uiPriority w:val="99"/>
    <w:semiHidden/>
    <w:rsid w:val="00F73BDA"/>
    <w:rPr>
      <w:rFonts w:ascii="Tahoma" w:eastAsia="Calibri" w:hAnsi="Tahoma" w:cs="Tahoma"/>
      <w:sz w:val="16"/>
      <w:szCs w:val="16"/>
    </w:rPr>
  </w:style>
  <w:style w:type="paragraph" w:styleId="Header">
    <w:name w:val="header"/>
    <w:basedOn w:val="Normal"/>
    <w:link w:val="HeaderChar"/>
    <w:uiPriority w:val="99"/>
    <w:unhideWhenUsed/>
    <w:rsid w:val="00F73BDA"/>
    <w:pPr>
      <w:tabs>
        <w:tab w:val="center" w:pos="4680"/>
        <w:tab w:val="right" w:pos="9360"/>
      </w:tabs>
    </w:pPr>
  </w:style>
  <w:style w:type="character" w:customStyle="1" w:styleId="HeaderChar">
    <w:name w:val="Header Char"/>
    <w:basedOn w:val="DefaultParagraphFont"/>
    <w:link w:val="Header"/>
    <w:uiPriority w:val="99"/>
    <w:rsid w:val="00F73BDA"/>
    <w:rPr>
      <w:rFonts w:ascii="Calibri" w:eastAsia="Calibri" w:hAnsi="Calibri" w:cs="Times New Roman"/>
    </w:rPr>
  </w:style>
  <w:style w:type="paragraph" w:styleId="Footer">
    <w:name w:val="footer"/>
    <w:basedOn w:val="Normal"/>
    <w:link w:val="FooterChar"/>
    <w:uiPriority w:val="99"/>
    <w:unhideWhenUsed/>
    <w:rsid w:val="00F73BDA"/>
    <w:pPr>
      <w:tabs>
        <w:tab w:val="center" w:pos="4680"/>
        <w:tab w:val="right" w:pos="9360"/>
      </w:tabs>
    </w:pPr>
  </w:style>
  <w:style w:type="character" w:customStyle="1" w:styleId="FooterChar">
    <w:name w:val="Footer Char"/>
    <w:basedOn w:val="DefaultParagraphFont"/>
    <w:link w:val="Footer"/>
    <w:uiPriority w:val="99"/>
    <w:rsid w:val="00F73BDA"/>
    <w:rPr>
      <w:rFonts w:ascii="Calibri" w:eastAsia="Calibri" w:hAnsi="Calibri" w:cs="Times New Roman"/>
    </w:rPr>
  </w:style>
  <w:style w:type="character" w:styleId="FollowedHyperlink">
    <w:name w:val="FollowedHyperlink"/>
    <w:basedOn w:val="DefaultParagraphFont"/>
    <w:uiPriority w:val="99"/>
    <w:semiHidden/>
    <w:unhideWhenUsed/>
    <w:rsid w:val="00781C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28607">
      <w:bodyDiv w:val="1"/>
      <w:marLeft w:val="0"/>
      <w:marRight w:val="0"/>
      <w:marTop w:val="0"/>
      <w:marBottom w:val="0"/>
      <w:divBdr>
        <w:top w:val="none" w:sz="0" w:space="0" w:color="auto"/>
        <w:left w:val="none" w:sz="0" w:space="0" w:color="auto"/>
        <w:bottom w:val="none" w:sz="0" w:space="0" w:color="auto"/>
        <w:right w:val="none" w:sz="0" w:space="0" w:color="auto"/>
      </w:divBdr>
      <w:divsChild>
        <w:div w:id="125701235">
          <w:marLeft w:val="0"/>
          <w:marRight w:val="0"/>
          <w:marTop w:val="0"/>
          <w:marBottom w:val="0"/>
          <w:divBdr>
            <w:top w:val="none" w:sz="0" w:space="0" w:color="auto"/>
            <w:left w:val="none" w:sz="0" w:space="0" w:color="auto"/>
            <w:bottom w:val="none" w:sz="0" w:space="0" w:color="auto"/>
            <w:right w:val="none" w:sz="0" w:space="0" w:color="auto"/>
          </w:divBdr>
          <w:divsChild>
            <w:div w:id="1282572170">
              <w:marLeft w:val="0"/>
              <w:marRight w:val="0"/>
              <w:marTop w:val="0"/>
              <w:marBottom w:val="0"/>
              <w:divBdr>
                <w:top w:val="none" w:sz="0" w:space="0" w:color="auto"/>
                <w:left w:val="none" w:sz="0" w:space="0" w:color="auto"/>
                <w:bottom w:val="none" w:sz="0" w:space="0" w:color="auto"/>
                <w:right w:val="none" w:sz="0" w:space="0" w:color="auto"/>
              </w:divBdr>
              <w:divsChild>
                <w:div w:id="1915815611">
                  <w:marLeft w:val="0"/>
                  <w:marRight w:val="0"/>
                  <w:marTop w:val="195"/>
                  <w:marBottom w:val="0"/>
                  <w:divBdr>
                    <w:top w:val="none" w:sz="0" w:space="0" w:color="auto"/>
                    <w:left w:val="none" w:sz="0" w:space="0" w:color="auto"/>
                    <w:bottom w:val="none" w:sz="0" w:space="0" w:color="auto"/>
                    <w:right w:val="none" w:sz="0" w:space="0" w:color="auto"/>
                  </w:divBdr>
                  <w:divsChild>
                    <w:div w:id="278338648">
                      <w:marLeft w:val="0"/>
                      <w:marRight w:val="0"/>
                      <w:marTop w:val="0"/>
                      <w:marBottom w:val="0"/>
                      <w:divBdr>
                        <w:top w:val="none" w:sz="0" w:space="0" w:color="auto"/>
                        <w:left w:val="none" w:sz="0" w:space="0" w:color="auto"/>
                        <w:bottom w:val="none" w:sz="0" w:space="0" w:color="auto"/>
                        <w:right w:val="none" w:sz="0" w:space="0" w:color="auto"/>
                      </w:divBdr>
                      <w:divsChild>
                        <w:div w:id="1248611160">
                          <w:marLeft w:val="0"/>
                          <w:marRight w:val="0"/>
                          <w:marTop w:val="0"/>
                          <w:marBottom w:val="0"/>
                          <w:divBdr>
                            <w:top w:val="none" w:sz="0" w:space="0" w:color="auto"/>
                            <w:left w:val="none" w:sz="0" w:space="0" w:color="auto"/>
                            <w:bottom w:val="none" w:sz="0" w:space="0" w:color="auto"/>
                            <w:right w:val="none" w:sz="0" w:space="0" w:color="auto"/>
                          </w:divBdr>
                          <w:divsChild>
                            <w:div w:id="1003702195">
                              <w:marLeft w:val="0"/>
                              <w:marRight w:val="0"/>
                              <w:marTop w:val="0"/>
                              <w:marBottom w:val="0"/>
                              <w:divBdr>
                                <w:top w:val="none" w:sz="0" w:space="0" w:color="auto"/>
                                <w:left w:val="none" w:sz="0" w:space="0" w:color="auto"/>
                                <w:bottom w:val="none" w:sz="0" w:space="0" w:color="auto"/>
                                <w:right w:val="none" w:sz="0" w:space="0" w:color="auto"/>
                              </w:divBdr>
                              <w:divsChild>
                                <w:div w:id="1148665211">
                                  <w:marLeft w:val="0"/>
                                  <w:marRight w:val="0"/>
                                  <w:marTop w:val="0"/>
                                  <w:marBottom w:val="0"/>
                                  <w:divBdr>
                                    <w:top w:val="none" w:sz="0" w:space="0" w:color="auto"/>
                                    <w:left w:val="none" w:sz="0" w:space="0" w:color="auto"/>
                                    <w:bottom w:val="none" w:sz="0" w:space="0" w:color="auto"/>
                                    <w:right w:val="none" w:sz="0" w:space="0" w:color="auto"/>
                                  </w:divBdr>
                                  <w:divsChild>
                                    <w:div w:id="149758520">
                                      <w:marLeft w:val="0"/>
                                      <w:marRight w:val="0"/>
                                      <w:marTop w:val="0"/>
                                      <w:marBottom w:val="0"/>
                                      <w:divBdr>
                                        <w:top w:val="none" w:sz="0" w:space="0" w:color="auto"/>
                                        <w:left w:val="none" w:sz="0" w:space="0" w:color="auto"/>
                                        <w:bottom w:val="none" w:sz="0" w:space="0" w:color="auto"/>
                                        <w:right w:val="none" w:sz="0" w:space="0" w:color="auto"/>
                                      </w:divBdr>
                                      <w:divsChild>
                                        <w:div w:id="784230818">
                                          <w:marLeft w:val="0"/>
                                          <w:marRight w:val="0"/>
                                          <w:marTop w:val="0"/>
                                          <w:marBottom w:val="0"/>
                                          <w:divBdr>
                                            <w:top w:val="none" w:sz="0" w:space="0" w:color="auto"/>
                                            <w:left w:val="none" w:sz="0" w:space="0" w:color="auto"/>
                                            <w:bottom w:val="none" w:sz="0" w:space="0" w:color="auto"/>
                                            <w:right w:val="none" w:sz="0" w:space="0" w:color="auto"/>
                                          </w:divBdr>
                                          <w:divsChild>
                                            <w:div w:id="853105131">
                                              <w:marLeft w:val="0"/>
                                              <w:marRight w:val="0"/>
                                              <w:marTop w:val="0"/>
                                              <w:marBottom w:val="0"/>
                                              <w:divBdr>
                                                <w:top w:val="none" w:sz="0" w:space="0" w:color="auto"/>
                                                <w:left w:val="none" w:sz="0" w:space="0" w:color="auto"/>
                                                <w:bottom w:val="none" w:sz="0" w:space="0" w:color="auto"/>
                                                <w:right w:val="none" w:sz="0" w:space="0" w:color="auto"/>
                                              </w:divBdr>
                                              <w:divsChild>
                                                <w:div w:id="1184056690">
                                                  <w:marLeft w:val="0"/>
                                                  <w:marRight w:val="0"/>
                                                  <w:marTop w:val="0"/>
                                                  <w:marBottom w:val="0"/>
                                                  <w:divBdr>
                                                    <w:top w:val="none" w:sz="0" w:space="0" w:color="auto"/>
                                                    <w:left w:val="none" w:sz="0" w:space="0" w:color="auto"/>
                                                    <w:bottom w:val="none" w:sz="0" w:space="0" w:color="auto"/>
                                                    <w:right w:val="none" w:sz="0" w:space="0" w:color="auto"/>
                                                  </w:divBdr>
                                                  <w:divsChild>
                                                    <w:div w:id="811483676">
                                                      <w:marLeft w:val="0"/>
                                                      <w:marRight w:val="0"/>
                                                      <w:marTop w:val="0"/>
                                                      <w:marBottom w:val="180"/>
                                                      <w:divBdr>
                                                        <w:top w:val="none" w:sz="0" w:space="0" w:color="auto"/>
                                                        <w:left w:val="none" w:sz="0" w:space="0" w:color="auto"/>
                                                        <w:bottom w:val="none" w:sz="0" w:space="0" w:color="auto"/>
                                                        <w:right w:val="none" w:sz="0" w:space="0" w:color="auto"/>
                                                      </w:divBdr>
                                                      <w:divsChild>
                                                        <w:div w:id="132063432">
                                                          <w:marLeft w:val="0"/>
                                                          <w:marRight w:val="0"/>
                                                          <w:marTop w:val="0"/>
                                                          <w:marBottom w:val="0"/>
                                                          <w:divBdr>
                                                            <w:top w:val="none" w:sz="0" w:space="0" w:color="auto"/>
                                                            <w:left w:val="none" w:sz="0" w:space="0" w:color="auto"/>
                                                            <w:bottom w:val="none" w:sz="0" w:space="0" w:color="auto"/>
                                                            <w:right w:val="none" w:sz="0" w:space="0" w:color="auto"/>
                                                          </w:divBdr>
                                                          <w:divsChild>
                                                            <w:div w:id="1501962459">
                                                              <w:marLeft w:val="0"/>
                                                              <w:marRight w:val="0"/>
                                                              <w:marTop w:val="0"/>
                                                              <w:marBottom w:val="0"/>
                                                              <w:divBdr>
                                                                <w:top w:val="none" w:sz="0" w:space="0" w:color="auto"/>
                                                                <w:left w:val="none" w:sz="0" w:space="0" w:color="auto"/>
                                                                <w:bottom w:val="none" w:sz="0" w:space="0" w:color="auto"/>
                                                                <w:right w:val="none" w:sz="0" w:space="0" w:color="auto"/>
                                                              </w:divBdr>
                                                              <w:divsChild>
                                                                <w:div w:id="807282159">
                                                                  <w:marLeft w:val="0"/>
                                                                  <w:marRight w:val="0"/>
                                                                  <w:marTop w:val="0"/>
                                                                  <w:marBottom w:val="0"/>
                                                                  <w:divBdr>
                                                                    <w:top w:val="none" w:sz="0" w:space="0" w:color="auto"/>
                                                                    <w:left w:val="none" w:sz="0" w:space="0" w:color="auto"/>
                                                                    <w:bottom w:val="none" w:sz="0" w:space="0" w:color="auto"/>
                                                                    <w:right w:val="none" w:sz="0" w:space="0" w:color="auto"/>
                                                                  </w:divBdr>
                                                                  <w:divsChild>
                                                                    <w:div w:id="655256738">
                                                                      <w:marLeft w:val="0"/>
                                                                      <w:marRight w:val="0"/>
                                                                      <w:marTop w:val="0"/>
                                                                      <w:marBottom w:val="0"/>
                                                                      <w:divBdr>
                                                                        <w:top w:val="none" w:sz="0" w:space="0" w:color="auto"/>
                                                                        <w:left w:val="none" w:sz="0" w:space="0" w:color="auto"/>
                                                                        <w:bottom w:val="none" w:sz="0" w:space="0" w:color="auto"/>
                                                                        <w:right w:val="none" w:sz="0" w:space="0" w:color="auto"/>
                                                                      </w:divBdr>
                                                                      <w:divsChild>
                                                                        <w:div w:id="1779178055">
                                                                          <w:marLeft w:val="0"/>
                                                                          <w:marRight w:val="0"/>
                                                                          <w:marTop w:val="0"/>
                                                                          <w:marBottom w:val="0"/>
                                                                          <w:divBdr>
                                                                            <w:top w:val="none" w:sz="0" w:space="0" w:color="auto"/>
                                                                            <w:left w:val="none" w:sz="0" w:space="0" w:color="auto"/>
                                                                            <w:bottom w:val="none" w:sz="0" w:space="0" w:color="auto"/>
                                                                            <w:right w:val="none" w:sz="0" w:space="0" w:color="auto"/>
                                                                          </w:divBdr>
                                                                          <w:divsChild>
                                                                            <w:div w:id="129783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zoom.net/Cities/wallpaper/300917/z1286.6/" TargetMode="External"/><Relationship Id="rId12" Type="http://schemas.openxmlformats.org/officeDocument/2006/relationships/hyperlink" Target="http://www.farmvetc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gonline.com/frankenmuthregionalagrabilityevent" TargetMode="External"/><Relationship Id="rId11" Type="http://schemas.openxmlformats.org/officeDocument/2006/relationships/hyperlink" Target="http://www.agrability.org" TargetMode="External"/><Relationship Id="rId5" Type="http://schemas.openxmlformats.org/officeDocument/2006/relationships/endnotes" Target="endnotes.xml"/><Relationship Id="rId10" Type="http://schemas.openxmlformats.org/officeDocument/2006/relationships/hyperlink" Target="mailto:jbrath@abvi-goodwill.com" TargetMode="External"/><Relationship Id="rId4" Type="http://schemas.openxmlformats.org/officeDocument/2006/relationships/footnotes" Target="footnotes.xml"/><Relationship Id="rId9" Type="http://schemas.openxmlformats.org/officeDocument/2006/relationships/hyperlink" Target="mailto:tmckeel@abvi-goodwi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Abvi-Goodwill</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McKeel</dc:creator>
  <cp:lastModifiedBy>Theresa McKeel</cp:lastModifiedBy>
  <cp:revision>6</cp:revision>
  <dcterms:created xsi:type="dcterms:W3CDTF">2016-05-05T15:16:00Z</dcterms:created>
  <dcterms:modified xsi:type="dcterms:W3CDTF">2016-05-26T15:19:00Z</dcterms:modified>
</cp:coreProperties>
</file>